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4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gridCol w:w="4008"/>
      </w:tblGrid>
      <w:tr w:rsidR="00B72DE6" w14:paraId="5D3CC509" w14:textId="77777777" w:rsidTr="00B72DE6">
        <w:trPr>
          <w:trHeight w:val="882"/>
        </w:trPr>
        <w:tc>
          <w:tcPr>
            <w:tcW w:w="6306" w:type="dxa"/>
          </w:tcPr>
          <w:p w14:paraId="17827C92" w14:textId="77777777" w:rsidR="00B72DE6" w:rsidRDefault="00B72DE6" w:rsidP="00B72DE6">
            <w:pPr>
              <w:jc w:val="center"/>
              <w:rPr>
                <w:rFonts w:ascii="Arial" w:hAnsi="Arial" w:cs="Arial"/>
                <w:b/>
                <w:spacing w:val="6"/>
                <w:sz w:val="24"/>
                <w:szCs w:val="24"/>
              </w:rPr>
            </w:pPr>
            <w:r>
              <w:rPr>
                <w:noProof/>
              </w:rPr>
              <w:drawing>
                <wp:inline distT="0" distB="0" distL="0" distR="0" wp14:anchorId="53068533" wp14:editId="3C30EA0B">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5780" cy="569634"/>
                          </a:xfrm>
                          <a:prstGeom prst="rect">
                            <a:avLst/>
                          </a:prstGeom>
                        </pic:spPr>
                      </pic:pic>
                    </a:graphicData>
                  </a:graphic>
                </wp:inline>
              </w:drawing>
            </w:r>
          </w:p>
          <w:p w14:paraId="03F1A251" w14:textId="77777777" w:rsidR="00B72DE6" w:rsidRPr="0033513B" w:rsidRDefault="00B72DE6" w:rsidP="00B72DE6">
            <w:pPr>
              <w:jc w:val="center"/>
              <w:rPr>
                <w:rFonts w:ascii="Arial" w:hAnsi="Arial" w:cs="Arial"/>
                <w:spacing w:val="6"/>
                <w:sz w:val="24"/>
                <w:szCs w:val="24"/>
              </w:rPr>
            </w:pPr>
          </w:p>
          <w:p w14:paraId="67ECB685" w14:textId="77777777" w:rsidR="00B72DE6" w:rsidRPr="0033513B" w:rsidRDefault="00B72DE6" w:rsidP="00B72DE6">
            <w:pPr>
              <w:jc w:val="center"/>
              <w:rPr>
                <w:rFonts w:ascii="Arial" w:hAnsi="Arial" w:cs="Arial"/>
                <w:spacing w:val="6"/>
                <w:sz w:val="24"/>
                <w:szCs w:val="24"/>
              </w:rPr>
            </w:pPr>
          </w:p>
          <w:p w14:paraId="7F22F5E3" w14:textId="77777777" w:rsidR="00B72DE6" w:rsidRDefault="00B72DE6" w:rsidP="00B72DE6">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7B40030B" w14:textId="727C1B29" w:rsidR="00B72DE6" w:rsidRPr="00E95180" w:rsidRDefault="00B72DE6" w:rsidP="00B72DE6">
            <w:pPr>
              <w:rPr>
                <w:rFonts w:ascii="Arial" w:hAnsi="Arial" w:cs="Arial"/>
                <w:b/>
                <w:spacing w:val="6"/>
                <w:sz w:val="24"/>
                <w:szCs w:val="24"/>
              </w:rPr>
            </w:pPr>
            <w:r>
              <w:rPr>
                <w:rFonts w:ascii="Arial" w:hAnsi="Arial" w:cs="Arial"/>
                <w:b/>
                <w:spacing w:val="6"/>
                <w:sz w:val="24"/>
                <w:szCs w:val="24"/>
              </w:rPr>
              <w:t>Тендер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p>
        </w:tc>
        <w:tc>
          <w:tcPr>
            <w:tcW w:w="4008" w:type="dxa"/>
          </w:tcPr>
          <w:p w14:paraId="2A1E824B" w14:textId="315A7C16" w:rsidR="00B72DE6" w:rsidRDefault="00B72DE6" w:rsidP="00B72DE6">
            <w:pPr>
              <w:ind w:firstLine="567"/>
              <w:jc w:val="right"/>
              <w:rPr>
                <w:rFonts w:ascii="Arial" w:hAnsi="Arial" w:cs="Arial"/>
                <w:b/>
                <w:sz w:val="24"/>
                <w:szCs w:val="24"/>
              </w:rPr>
            </w:pPr>
          </w:p>
        </w:tc>
        <w:tc>
          <w:tcPr>
            <w:tcW w:w="4008" w:type="dxa"/>
          </w:tcPr>
          <w:p w14:paraId="61C1A751" w14:textId="5161A5B2" w:rsidR="00B72DE6" w:rsidRDefault="00B72DE6" w:rsidP="00B72DE6">
            <w:pPr>
              <w:ind w:firstLine="567"/>
              <w:jc w:val="right"/>
              <w:rPr>
                <w:rFonts w:ascii="Arial" w:hAnsi="Arial" w:cs="Arial"/>
                <w:b/>
                <w:sz w:val="24"/>
                <w:szCs w:val="24"/>
              </w:rPr>
            </w:pPr>
          </w:p>
        </w:tc>
      </w:tr>
      <w:tr w:rsidR="00B72DE6" w14:paraId="653931DC" w14:textId="77777777" w:rsidTr="00B72DE6">
        <w:trPr>
          <w:trHeight w:val="882"/>
        </w:trPr>
        <w:tc>
          <w:tcPr>
            <w:tcW w:w="6306" w:type="dxa"/>
          </w:tcPr>
          <w:p w14:paraId="729E147F" w14:textId="77777777" w:rsidR="00B72DE6" w:rsidRDefault="00B72DE6" w:rsidP="00B72DE6">
            <w:pPr>
              <w:jc w:val="center"/>
              <w:rPr>
                <w:noProof/>
              </w:rPr>
            </w:pPr>
          </w:p>
          <w:p w14:paraId="5375B275" w14:textId="77777777" w:rsidR="0095687C" w:rsidRPr="0095687C" w:rsidRDefault="0095687C" w:rsidP="0095687C"/>
          <w:p w14:paraId="6EE59FE6" w14:textId="2276FCE3" w:rsidR="0095687C" w:rsidRPr="0095687C" w:rsidRDefault="0095687C" w:rsidP="0095687C">
            <w:pPr>
              <w:tabs>
                <w:tab w:val="left" w:pos="567"/>
              </w:tabs>
              <w:ind w:firstLine="567"/>
              <w:jc w:val="center"/>
            </w:pPr>
            <w:r>
              <w:tab/>
            </w:r>
          </w:p>
        </w:tc>
        <w:tc>
          <w:tcPr>
            <w:tcW w:w="4008" w:type="dxa"/>
          </w:tcPr>
          <w:p w14:paraId="7A343D00" w14:textId="77777777" w:rsidR="00B72DE6" w:rsidRDefault="00B72DE6" w:rsidP="00B72DE6">
            <w:pPr>
              <w:jc w:val="center"/>
              <w:rPr>
                <w:rFonts w:ascii="Arial" w:hAnsi="Arial" w:cs="Arial"/>
                <w:b/>
                <w:sz w:val="24"/>
                <w:szCs w:val="24"/>
              </w:rPr>
            </w:pPr>
          </w:p>
        </w:tc>
        <w:tc>
          <w:tcPr>
            <w:tcW w:w="4008" w:type="dxa"/>
          </w:tcPr>
          <w:p w14:paraId="41153258" w14:textId="77777777" w:rsidR="00B72DE6" w:rsidRDefault="00B72DE6" w:rsidP="00B72DE6">
            <w:pPr>
              <w:ind w:firstLine="567"/>
              <w:jc w:val="right"/>
              <w:rPr>
                <w:rFonts w:ascii="Arial" w:hAnsi="Arial" w:cs="Arial"/>
                <w:b/>
                <w:sz w:val="24"/>
                <w:szCs w:val="24"/>
              </w:rPr>
            </w:pPr>
          </w:p>
        </w:tc>
      </w:tr>
    </w:tbl>
    <w:p w14:paraId="7F5FD8B6" w14:textId="77777777" w:rsidR="00ED01C4" w:rsidRPr="0033513B" w:rsidRDefault="00ED01C4" w:rsidP="0095687C">
      <w:pPr>
        <w:shd w:val="clear" w:color="auto" w:fill="FFFFFF"/>
        <w:rPr>
          <w:rFonts w:ascii="Arial" w:hAnsi="Arial" w:cs="Arial"/>
          <w:color w:val="000000"/>
          <w:spacing w:val="6"/>
          <w:sz w:val="24"/>
          <w:szCs w:val="24"/>
        </w:rPr>
      </w:pPr>
    </w:p>
    <w:tbl>
      <w:tblPr>
        <w:tblStyle w:val="ac"/>
        <w:tblW w:w="14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9"/>
        <w:gridCol w:w="1080"/>
        <w:gridCol w:w="2481"/>
        <w:gridCol w:w="234"/>
        <w:gridCol w:w="216"/>
        <w:gridCol w:w="222"/>
        <w:gridCol w:w="222"/>
      </w:tblGrid>
      <w:tr w:rsidR="00ED01C4" w14:paraId="5E55F2DD" w14:textId="77777777" w:rsidTr="006329C8">
        <w:trPr>
          <w:gridAfter w:val="3"/>
          <w:wAfter w:w="660" w:type="dxa"/>
        </w:trPr>
        <w:tc>
          <w:tcPr>
            <w:tcW w:w="14054" w:type="dxa"/>
            <w:gridSpan w:val="4"/>
          </w:tcPr>
          <w:p w14:paraId="1B09B448" w14:textId="484DA617" w:rsidR="00ED01C4" w:rsidRDefault="006329C8" w:rsidP="006329C8">
            <w:pPr>
              <w:ind w:right="-546"/>
              <w:rPr>
                <w:rFonts w:ascii="Arial" w:hAnsi="Arial" w:cs="Arial"/>
                <w:b/>
                <w:color w:val="000000"/>
                <w:spacing w:val="6"/>
                <w:sz w:val="24"/>
                <w:szCs w:val="24"/>
              </w:rPr>
            </w:pPr>
            <w:r>
              <w:rPr>
                <w:rFonts w:ascii="Arial" w:hAnsi="Arial" w:cs="Arial"/>
                <w:color w:val="000000"/>
                <w:spacing w:val="6"/>
                <w:sz w:val="48"/>
                <w:szCs w:val="24"/>
              </w:rPr>
              <w:t xml:space="preserve">          </w:t>
            </w:r>
            <w:r w:rsidR="00ED01C4" w:rsidRPr="003D5B0C">
              <w:rPr>
                <w:rFonts w:ascii="Arial" w:hAnsi="Arial" w:cs="Arial"/>
                <w:color w:val="000000"/>
                <w:spacing w:val="6"/>
                <w:sz w:val="48"/>
                <w:szCs w:val="24"/>
              </w:rPr>
              <w:t>ТЕНДЕРНАЯ ДОКУМЕНТАЦИЯ</w:t>
            </w:r>
          </w:p>
        </w:tc>
      </w:tr>
      <w:tr w:rsidR="00ED01C4" w14:paraId="3E7FCE8A" w14:textId="77777777" w:rsidTr="006329C8">
        <w:tc>
          <w:tcPr>
            <w:tcW w:w="14270" w:type="dxa"/>
            <w:gridSpan w:val="5"/>
          </w:tcPr>
          <w:p w14:paraId="70F5661E" w14:textId="77777777" w:rsidR="00ED01C4" w:rsidRPr="000075F4" w:rsidRDefault="00ED01C4" w:rsidP="009E1247">
            <w:pPr>
              <w:rPr>
                <w:rFonts w:ascii="Arial" w:hAnsi="Arial" w:cs="Arial"/>
                <w:color w:val="000000"/>
                <w:sz w:val="24"/>
                <w:szCs w:val="24"/>
              </w:rPr>
            </w:pPr>
          </w:p>
        </w:tc>
        <w:tc>
          <w:tcPr>
            <w:tcW w:w="222" w:type="dxa"/>
          </w:tcPr>
          <w:p w14:paraId="115B93B3" w14:textId="77777777" w:rsidR="00ED01C4" w:rsidRDefault="00ED01C4" w:rsidP="009E1247">
            <w:pPr>
              <w:jc w:val="center"/>
              <w:rPr>
                <w:rFonts w:ascii="Arial" w:hAnsi="Arial" w:cs="Arial"/>
                <w:color w:val="000000"/>
                <w:spacing w:val="6"/>
                <w:sz w:val="24"/>
                <w:szCs w:val="24"/>
              </w:rPr>
            </w:pPr>
          </w:p>
        </w:tc>
        <w:tc>
          <w:tcPr>
            <w:tcW w:w="222" w:type="dxa"/>
          </w:tcPr>
          <w:p w14:paraId="013DE4D1" w14:textId="77777777" w:rsidR="00ED01C4" w:rsidRPr="00CC0747" w:rsidRDefault="00ED01C4" w:rsidP="009E1247">
            <w:pPr>
              <w:pStyle w:val="af1"/>
              <w:tabs>
                <w:tab w:val="left" w:pos="2162"/>
                <w:tab w:val="left" w:pos="6237"/>
              </w:tabs>
              <w:ind w:firstLine="37"/>
              <w:rPr>
                <w:rFonts w:ascii="Arial" w:hAnsi="Arial" w:cs="Arial"/>
                <w:color w:val="000000"/>
                <w:sz w:val="24"/>
                <w:szCs w:val="24"/>
              </w:rPr>
            </w:pPr>
          </w:p>
        </w:tc>
      </w:tr>
      <w:tr w:rsidR="00E95180" w:rsidRPr="002C6F86" w14:paraId="5155BF26" w14:textId="77777777" w:rsidTr="006329C8">
        <w:trPr>
          <w:gridAfter w:val="4"/>
          <w:wAfter w:w="894" w:type="dxa"/>
        </w:trPr>
        <w:tc>
          <w:tcPr>
            <w:tcW w:w="10259" w:type="dxa"/>
          </w:tcPr>
          <w:p w14:paraId="7D0DA4BC" w14:textId="5DFA09E1" w:rsidR="00E95180" w:rsidRPr="006329C8" w:rsidRDefault="006329C8" w:rsidP="006329C8">
            <w:pPr>
              <w:tabs>
                <w:tab w:val="left" w:pos="4720"/>
              </w:tabs>
              <w:ind w:right="-3892"/>
              <w:rPr>
                <w:rFonts w:ascii="Arial" w:hAnsi="Arial" w:cs="Arial"/>
                <w:bCs/>
                <w:color w:val="000000"/>
                <w:spacing w:val="6"/>
                <w:sz w:val="24"/>
                <w:szCs w:val="24"/>
              </w:rPr>
            </w:pPr>
            <w:r>
              <w:rPr>
                <w:rFonts w:ascii="Arial" w:eastAsia="PMingLiU" w:hAnsi="Arial" w:cs="Arial"/>
                <w:bCs/>
                <w:i/>
                <w:sz w:val="24"/>
                <w:szCs w:val="24"/>
                <w:shd w:val="clear" w:color="auto" w:fill="FFFFFF" w:themeFill="background1"/>
                <w:lang w:eastAsia="en-US"/>
              </w:rPr>
              <w:t xml:space="preserve">                          </w:t>
            </w:r>
            <w:r w:rsidRPr="006329C8">
              <w:rPr>
                <w:rFonts w:ascii="Arial" w:eastAsia="PMingLiU" w:hAnsi="Arial" w:cs="Arial"/>
                <w:bCs/>
                <w:i/>
                <w:sz w:val="24"/>
                <w:szCs w:val="24"/>
                <w:shd w:val="clear" w:color="auto" w:fill="FFFFFF" w:themeFill="background1"/>
                <w:lang w:eastAsia="en-US"/>
              </w:rPr>
              <w:t xml:space="preserve">«Разработка проекта по внедрению систем </w:t>
            </w:r>
            <w:r w:rsidRPr="006329C8">
              <w:rPr>
                <w:rFonts w:ascii="Arial" w:eastAsia="PMingLiU" w:hAnsi="Arial" w:cs="Arial"/>
                <w:bCs/>
                <w:i/>
                <w:sz w:val="24"/>
                <w:szCs w:val="24"/>
                <w:shd w:val="clear" w:color="auto" w:fill="FFFFFF" w:themeFill="background1"/>
                <w:lang w:val="en-US" w:eastAsia="en-US"/>
              </w:rPr>
              <w:t>KPI</w:t>
            </w:r>
            <w:r w:rsidRPr="006329C8">
              <w:rPr>
                <w:rFonts w:ascii="Arial" w:eastAsia="PMingLiU" w:hAnsi="Arial" w:cs="Arial"/>
                <w:bCs/>
                <w:i/>
                <w:sz w:val="24"/>
                <w:szCs w:val="24"/>
                <w:shd w:val="clear" w:color="auto" w:fill="FFFFFF" w:themeFill="background1"/>
                <w:lang w:eastAsia="en-US"/>
              </w:rPr>
              <w:t xml:space="preserve"> в банке».</w:t>
            </w:r>
          </w:p>
        </w:tc>
        <w:tc>
          <w:tcPr>
            <w:tcW w:w="1080" w:type="dxa"/>
          </w:tcPr>
          <w:p w14:paraId="0F75AA8C" w14:textId="77777777" w:rsidR="00E95180" w:rsidRPr="002C6F86" w:rsidRDefault="00E95180" w:rsidP="00B72DE6">
            <w:pPr>
              <w:jc w:val="center"/>
              <w:rPr>
                <w:rFonts w:ascii="Arial" w:hAnsi="Arial" w:cs="Arial"/>
                <w:bCs/>
                <w:color w:val="000000"/>
                <w:spacing w:val="6"/>
                <w:sz w:val="24"/>
                <w:szCs w:val="24"/>
              </w:rPr>
            </w:pPr>
          </w:p>
        </w:tc>
        <w:tc>
          <w:tcPr>
            <w:tcW w:w="2481" w:type="dxa"/>
          </w:tcPr>
          <w:p w14:paraId="301C8637" w14:textId="0CEC2201" w:rsidR="00E95180" w:rsidRPr="002C6F86" w:rsidRDefault="00E95180" w:rsidP="00B72DE6">
            <w:pPr>
              <w:rPr>
                <w:rFonts w:ascii="Arial" w:hAnsi="Arial" w:cs="Arial"/>
                <w:bCs/>
                <w:color w:val="000000"/>
                <w:spacing w:val="6"/>
                <w:sz w:val="24"/>
                <w:szCs w:val="24"/>
              </w:rPr>
            </w:pPr>
          </w:p>
        </w:tc>
      </w:tr>
    </w:tbl>
    <w:p w14:paraId="4CE13100" w14:textId="77572A2F" w:rsidR="00706A99" w:rsidRDefault="00706A99" w:rsidP="006329C8">
      <w:pPr>
        <w:shd w:val="clear" w:color="auto" w:fill="FFFFFF"/>
        <w:rPr>
          <w:rFonts w:ascii="Arial" w:hAnsi="Arial" w:cs="Arial"/>
          <w:b/>
          <w:color w:val="000000"/>
          <w:spacing w:val="6"/>
          <w:sz w:val="24"/>
          <w:szCs w:val="24"/>
        </w:rPr>
      </w:pPr>
    </w:p>
    <w:p w14:paraId="65FA573D" w14:textId="4FF1BD44" w:rsidR="006329C8" w:rsidRDefault="006329C8" w:rsidP="006329C8">
      <w:pPr>
        <w:shd w:val="clear" w:color="auto" w:fill="FFFFFF"/>
        <w:rPr>
          <w:rFonts w:ascii="Arial" w:hAnsi="Arial" w:cs="Arial"/>
          <w:b/>
          <w:color w:val="000000"/>
          <w:spacing w:val="6"/>
          <w:sz w:val="24"/>
          <w:szCs w:val="24"/>
        </w:rPr>
      </w:pPr>
    </w:p>
    <w:p w14:paraId="07F6A815" w14:textId="1C9AE0F5" w:rsidR="006329C8" w:rsidRDefault="006329C8" w:rsidP="006329C8">
      <w:pPr>
        <w:shd w:val="clear" w:color="auto" w:fill="FFFFFF"/>
        <w:rPr>
          <w:rFonts w:ascii="Arial" w:hAnsi="Arial" w:cs="Arial"/>
          <w:b/>
          <w:color w:val="000000"/>
          <w:spacing w:val="6"/>
          <w:sz w:val="24"/>
          <w:szCs w:val="24"/>
        </w:rPr>
      </w:pPr>
    </w:p>
    <w:p w14:paraId="7CB4DABC" w14:textId="4138664B" w:rsidR="006329C8" w:rsidRDefault="006329C8" w:rsidP="006329C8">
      <w:pPr>
        <w:shd w:val="clear" w:color="auto" w:fill="FFFFFF"/>
        <w:rPr>
          <w:rFonts w:ascii="Arial" w:hAnsi="Arial" w:cs="Arial"/>
          <w:b/>
          <w:color w:val="000000"/>
          <w:spacing w:val="6"/>
          <w:sz w:val="24"/>
          <w:szCs w:val="24"/>
        </w:rPr>
      </w:pPr>
    </w:p>
    <w:p w14:paraId="2BB918CC" w14:textId="76F923DF" w:rsidR="006329C8" w:rsidRDefault="006329C8" w:rsidP="006329C8">
      <w:pPr>
        <w:shd w:val="clear" w:color="auto" w:fill="FFFFFF"/>
        <w:rPr>
          <w:rFonts w:ascii="Arial" w:hAnsi="Arial" w:cs="Arial"/>
          <w:b/>
          <w:color w:val="000000"/>
          <w:spacing w:val="6"/>
          <w:sz w:val="24"/>
          <w:szCs w:val="24"/>
        </w:rPr>
      </w:pPr>
    </w:p>
    <w:p w14:paraId="4EE21314" w14:textId="5202C3DA" w:rsidR="006329C8" w:rsidRDefault="006329C8" w:rsidP="006329C8">
      <w:pPr>
        <w:shd w:val="clear" w:color="auto" w:fill="FFFFFF"/>
        <w:rPr>
          <w:rFonts w:ascii="Arial" w:hAnsi="Arial" w:cs="Arial"/>
          <w:b/>
          <w:color w:val="000000"/>
          <w:spacing w:val="6"/>
          <w:sz w:val="24"/>
          <w:szCs w:val="24"/>
        </w:rPr>
      </w:pPr>
    </w:p>
    <w:p w14:paraId="4F205703" w14:textId="26B6FF9C" w:rsidR="006329C8" w:rsidRDefault="006329C8" w:rsidP="006329C8">
      <w:pPr>
        <w:shd w:val="clear" w:color="auto" w:fill="FFFFFF"/>
        <w:rPr>
          <w:rFonts w:ascii="Arial" w:hAnsi="Arial" w:cs="Arial"/>
          <w:b/>
          <w:color w:val="000000"/>
          <w:spacing w:val="6"/>
          <w:sz w:val="24"/>
          <w:szCs w:val="24"/>
        </w:rPr>
      </w:pPr>
    </w:p>
    <w:p w14:paraId="5578BE44" w14:textId="14281232" w:rsidR="006329C8" w:rsidRDefault="006329C8" w:rsidP="006329C8">
      <w:pPr>
        <w:shd w:val="clear" w:color="auto" w:fill="FFFFFF"/>
        <w:rPr>
          <w:rFonts w:ascii="Arial" w:hAnsi="Arial" w:cs="Arial"/>
          <w:b/>
          <w:color w:val="000000"/>
          <w:spacing w:val="6"/>
          <w:sz w:val="24"/>
          <w:szCs w:val="24"/>
        </w:rPr>
      </w:pPr>
    </w:p>
    <w:p w14:paraId="604EB352" w14:textId="4642429B" w:rsidR="006329C8" w:rsidRDefault="006329C8" w:rsidP="006329C8">
      <w:pPr>
        <w:shd w:val="clear" w:color="auto" w:fill="FFFFFF"/>
        <w:rPr>
          <w:rFonts w:ascii="Arial" w:hAnsi="Arial" w:cs="Arial"/>
          <w:b/>
          <w:color w:val="000000"/>
          <w:spacing w:val="6"/>
          <w:sz w:val="24"/>
          <w:szCs w:val="24"/>
        </w:rPr>
      </w:pPr>
    </w:p>
    <w:p w14:paraId="77020AC6" w14:textId="24643F4C" w:rsidR="006329C8" w:rsidRDefault="006329C8" w:rsidP="006329C8">
      <w:pPr>
        <w:shd w:val="clear" w:color="auto" w:fill="FFFFFF"/>
        <w:rPr>
          <w:rFonts w:ascii="Arial" w:hAnsi="Arial" w:cs="Arial"/>
          <w:b/>
          <w:color w:val="000000"/>
          <w:spacing w:val="6"/>
          <w:sz w:val="24"/>
          <w:szCs w:val="24"/>
        </w:rPr>
      </w:pPr>
    </w:p>
    <w:p w14:paraId="34DD19B5" w14:textId="212FF917" w:rsidR="006329C8" w:rsidRDefault="006329C8" w:rsidP="006329C8">
      <w:pPr>
        <w:shd w:val="clear" w:color="auto" w:fill="FFFFFF"/>
        <w:rPr>
          <w:rFonts w:ascii="Arial" w:hAnsi="Arial" w:cs="Arial"/>
          <w:b/>
          <w:color w:val="000000"/>
          <w:spacing w:val="6"/>
          <w:sz w:val="24"/>
          <w:szCs w:val="24"/>
        </w:rPr>
      </w:pPr>
    </w:p>
    <w:p w14:paraId="4873B402" w14:textId="19CD839A" w:rsidR="006329C8" w:rsidRDefault="006329C8" w:rsidP="006329C8">
      <w:pPr>
        <w:shd w:val="clear" w:color="auto" w:fill="FFFFFF"/>
        <w:rPr>
          <w:rFonts w:ascii="Arial" w:hAnsi="Arial" w:cs="Arial"/>
          <w:b/>
          <w:color w:val="000000"/>
          <w:spacing w:val="6"/>
          <w:sz w:val="24"/>
          <w:szCs w:val="24"/>
        </w:rPr>
      </w:pPr>
    </w:p>
    <w:p w14:paraId="7C3E5A5F" w14:textId="7F1DEDE3" w:rsidR="006329C8" w:rsidRDefault="006329C8" w:rsidP="006329C8">
      <w:pPr>
        <w:shd w:val="clear" w:color="auto" w:fill="FFFFFF"/>
        <w:rPr>
          <w:rFonts w:ascii="Arial" w:hAnsi="Arial" w:cs="Arial"/>
          <w:b/>
          <w:color w:val="000000"/>
          <w:spacing w:val="6"/>
          <w:sz w:val="24"/>
          <w:szCs w:val="24"/>
        </w:rPr>
      </w:pPr>
    </w:p>
    <w:p w14:paraId="3A3C1593" w14:textId="2E1488D6" w:rsidR="006329C8" w:rsidRDefault="006329C8" w:rsidP="006329C8">
      <w:pPr>
        <w:shd w:val="clear" w:color="auto" w:fill="FFFFFF"/>
        <w:rPr>
          <w:rFonts w:ascii="Arial" w:hAnsi="Arial" w:cs="Arial"/>
          <w:b/>
          <w:color w:val="000000"/>
          <w:spacing w:val="6"/>
          <w:sz w:val="24"/>
          <w:szCs w:val="24"/>
        </w:rPr>
      </w:pPr>
    </w:p>
    <w:p w14:paraId="64D24AD0" w14:textId="728CFBEE" w:rsidR="006329C8" w:rsidRDefault="006329C8" w:rsidP="006329C8">
      <w:pPr>
        <w:shd w:val="clear" w:color="auto" w:fill="FFFFFF"/>
        <w:rPr>
          <w:rFonts w:ascii="Arial" w:hAnsi="Arial" w:cs="Arial"/>
          <w:b/>
          <w:color w:val="000000"/>
          <w:spacing w:val="6"/>
          <w:sz w:val="24"/>
          <w:szCs w:val="24"/>
        </w:rPr>
      </w:pPr>
    </w:p>
    <w:p w14:paraId="25A9C8A8" w14:textId="7D839DC8" w:rsidR="006329C8" w:rsidRDefault="006329C8" w:rsidP="006329C8">
      <w:pPr>
        <w:shd w:val="clear" w:color="auto" w:fill="FFFFFF"/>
        <w:rPr>
          <w:rFonts w:ascii="Arial" w:hAnsi="Arial" w:cs="Arial"/>
          <w:b/>
          <w:color w:val="000000"/>
          <w:spacing w:val="6"/>
          <w:sz w:val="24"/>
          <w:szCs w:val="24"/>
        </w:rPr>
      </w:pPr>
    </w:p>
    <w:p w14:paraId="3D49102C" w14:textId="36FE2E0B" w:rsidR="006329C8" w:rsidRDefault="006329C8" w:rsidP="006329C8">
      <w:pPr>
        <w:shd w:val="clear" w:color="auto" w:fill="FFFFFF"/>
        <w:rPr>
          <w:rFonts w:ascii="Arial" w:hAnsi="Arial" w:cs="Arial"/>
          <w:b/>
          <w:color w:val="000000"/>
          <w:spacing w:val="6"/>
          <w:sz w:val="24"/>
          <w:szCs w:val="24"/>
        </w:rPr>
      </w:pPr>
    </w:p>
    <w:p w14:paraId="50392F77" w14:textId="3CDECF68" w:rsidR="006329C8" w:rsidRDefault="006329C8" w:rsidP="006329C8">
      <w:pPr>
        <w:shd w:val="clear" w:color="auto" w:fill="FFFFFF"/>
        <w:rPr>
          <w:rFonts w:ascii="Arial" w:hAnsi="Arial" w:cs="Arial"/>
          <w:b/>
          <w:color w:val="000000"/>
          <w:spacing w:val="6"/>
          <w:sz w:val="24"/>
          <w:szCs w:val="24"/>
        </w:rPr>
      </w:pPr>
    </w:p>
    <w:p w14:paraId="4AC7A731" w14:textId="6865D78B" w:rsidR="006329C8" w:rsidRDefault="006329C8" w:rsidP="006329C8">
      <w:pPr>
        <w:shd w:val="clear" w:color="auto" w:fill="FFFFFF"/>
        <w:rPr>
          <w:rFonts w:ascii="Arial" w:hAnsi="Arial" w:cs="Arial"/>
          <w:b/>
          <w:color w:val="000000"/>
          <w:spacing w:val="6"/>
          <w:sz w:val="24"/>
          <w:szCs w:val="24"/>
        </w:rPr>
      </w:pPr>
    </w:p>
    <w:p w14:paraId="260ADA0C" w14:textId="095BBD14" w:rsidR="006329C8" w:rsidRDefault="006329C8" w:rsidP="006329C8">
      <w:pPr>
        <w:shd w:val="clear" w:color="auto" w:fill="FFFFFF"/>
        <w:rPr>
          <w:rFonts w:ascii="Arial" w:hAnsi="Arial" w:cs="Arial"/>
          <w:b/>
          <w:color w:val="000000"/>
          <w:spacing w:val="6"/>
          <w:sz w:val="24"/>
          <w:szCs w:val="24"/>
        </w:rPr>
      </w:pPr>
    </w:p>
    <w:p w14:paraId="1F715D04" w14:textId="5B0A377F" w:rsidR="006329C8" w:rsidRDefault="006329C8" w:rsidP="006329C8">
      <w:pPr>
        <w:shd w:val="clear" w:color="auto" w:fill="FFFFFF"/>
        <w:rPr>
          <w:rFonts w:ascii="Arial" w:hAnsi="Arial" w:cs="Arial"/>
          <w:b/>
          <w:color w:val="000000"/>
          <w:spacing w:val="6"/>
          <w:sz w:val="24"/>
          <w:szCs w:val="24"/>
        </w:rPr>
      </w:pPr>
    </w:p>
    <w:p w14:paraId="31FFE332" w14:textId="40BBC9C2" w:rsidR="006329C8" w:rsidRDefault="006329C8" w:rsidP="006329C8">
      <w:pPr>
        <w:shd w:val="clear" w:color="auto" w:fill="FFFFFF"/>
        <w:rPr>
          <w:rFonts w:ascii="Arial" w:hAnsi="Arial" w:cs="Arial"/>
          <w:b/>
          <w:color w:val="000000"/>
          <w:spacing w:val="6"/>
          <w:sz w:val="24"/>
          <w:szCs w:val="24"/>
        </w:rPr>
      </w:pPr>
    </w:p>
    <w:p w14:paraId="7F37F416" w14:textId="209BDD51" w:rsidR="006329C8" w:rsidRDefault="006329C8" w:rsidP="006329C8">
      <w:pPr>
        <w:shd w:val="clear" w:color="auto" w:fill="FFFFFF"/>
        <w:rPr>
          <w:rFonts w:ascii="Arial" w:hAnsi="Arial" w:cs="Arial"/>
          <w:b/>
          <w:color w:val="000000"/>
          <w:spacing w:val="6"/>
          <w:sz w:val="24"/>
          <w:szCs w:val="24"/>
        </w:rPr>
      </w:pPr>
    </w:p>
    <w:p w14:paraId="16862081" w14:textId="3299B18E" w:rsidR="006329C8" w:rsidRDefault="006329C8" w:rsidP="006329C8">
      <w:pPr>
        <w:shd w:val="clear" w:color="auto" w:fill="FFFFFF"/>
        <w:rPr>
          <w:rFonts w:ascii="Arial" w:hAnsi="Arial" w:cs="Arial"/>
          <w:b/>
          <w:color w:val="000000"/>
          <w:spacing w:val="6"/>
          <w:sz w:val="24"/>
          <w:szCs w:val="24"/>
        </w:rPr>
      </w:pPr>
    </w:p>
    <w:p w14:paraId="4D3D735F" w14:textId="497FD4BC" w:rsidR="006329C8" w:rsidRDefault="006329C8" w:rsidP="006329C8">
      <w:pPr>
        <w:shd w:val="clear" w:color="auto" w:fill="FFFFFF"/>
        <w:rPr>
          <w:rFonts w:ascii="Arial" w:hAnsi="Arial" w:cs="Arial"/>
          <w:b/>
          <w:color w:val="000000"/>
          <w:spacing w:val="6"/>
          <w:sz w:val="24"/>
          <w:szCs w:val="24"/>
        </w:rPr>
      </w:pPr>
    </w:p>
    <w:p w14:paraId="4811063D" w14:textId="5029391C" w:rsidR="006329C8" w:rsidRDefault="006329C8" w:rsidP="006329C8">
      <w:pPr>
        <w:shd w:val="clear" w:color="auto" w:fill="FFFFFF"/>
        <w:rPr>
          <w:rFonts w:ascii="Arial" w:hAnsi="Arial" w:cs="Arial"/>
          <w:b/>
          <w:color w:val="000000"/>
          <w:spacing w:val="6"/>
          <w:sz w:val="24"/>
          <w:szCs w:val="24"/>
        </w:rPr>
      </w:pPr>
    </w:p>
    <w:p w14:paraId="5880D70A" w14:textId="61C67BBD" w:rsidR="006329C8" w:rsidRDefault="006329C8" w:rsidP="006329C8">
      <w:pPr>
        <w:shd w:val="clear" w:color="auto" w:fill="FFFFFF"/>
        <w:rPr>
          <w:rFonts w:ascii="Arial" w:hAnsi="Arial" w:cs="Arial"/>
          <w:b/>
          <w:color w:val="000000"/>
          <w:spacing w:val="6"/>
          <w:sz w:val="24"/>
          <w:szCs w:val="24"/>
        </w:rPr>
      </w:pPr>
    </w:p>
    <w:p w14:paraId="1685EB16" w14:textId="2A987446" w:rsidR="006329C8" w:rsidRDefault="006329C8" w:rsidP="006329C8">
      <w:pPr>
        <w:shd w:val="clear" w:color="auto" w:fill="FFFFFF"/>
        <w:rPr>
          <w:rFonts w:ascii="Arial" w:hAnsi="Arial" w:cs="Arial"/>
          <w:b/>
          <w:color w:val="000000"/>
          <w:spacing w:val="6"/>
          <w:sz w:val="24"/>
          <w:szCs w:val="24"/>
        </w:rPr>
      </w:pPr>
    </w:p>
    <w:p w14:paraId="35B16DA2" w14:textId="72C7AF46" w:rsidR="006329C8" w:rsidRDefault="006329C8" w:rsidP="006329C8">
      <w:pPr>
        <w:shd w:val="clear" w:color="auto" w:fill="FFFFFF"/>
        <w:rPr>
          <w:rFonts w:ascii="Arial" w:hAnsi="Arial" w:cs="Arial"/>
          <w:b/>
          <w:color w:val="000000"/>
          <w:spacing w:val="6"/>
          <w:sz w:val="24"/>
          <w:szCs w:val="24"/>
        </w:rPr>
      </w:pPr>
    </w:p>
    <w:p w14:paraId="719BFEF2" w14:textId="0890871F" w:rsidR="006329C8" w:rsidRDefault="006329C8" w:rsidP="006329C8">
      <w:pPr>
        <w:shd w:val="clear" w:color="auto" w:fill="FFFFFF"/>
        <w:rPr>
          <w:rFonts w:ascii="Arial" w:hAnsi="Arial" w:cs="Arial"/>
          <w:b/>
          <w:color w:val="000000"/>
          <w:spacing w:val="6"/>
          <w:sz w:val="24"/>
          <w:szCs w:val="24"/>
        </w:rPr>
      </w:pPr>
    </w:p>
    <w:p w14:paraId="2B9C77D2" w14:textId="2CAD78AD" w:rsidR="006329C8" w:rsidRDefault="006329C8" w:rsidP="006329C8">
      <w:pPr>
        <w:shd w:val="clear" w:color="auto" w:fill="FFFFFF"/>
        <w:rPr>
          <w:rFonts w:ascii="Arial" w:hAnsi="Arial" w:cs="Arial"/>
          <w:b/>
          <w:color w:val="000000"/>
          <w:spacing w:val="6"/>
          <w:sz w:val="24"/>
          <w:szCs w:val="24"/>
        </w:rPr>
      </w:pPr>
    </w:p>
    <w:p w14:paraId="15FB3FF8" w14:textId="62D1CCA2" w:rsidR="006329C8" w:rsidRDefault="006329C8" w:rsidP="006329C8">
      <w:pPr>
        <w:shd w:val="clear" w:color="auto" w:fill="FFFFFF"/>
        <w:rPr>
          <w:rFonts w:ascii="Arial" w:hAnsi="Arial" w:cs="Arial"/>
          <w:b/>
          <w:color w:val="000000"/>
          <w:spacing w:val="6"/>
          <w:sz w:val="24"/>
          <w:szCs w:val="24"/>
        </w:rPr>
      </w:pPr>
    </w:p>
    <w:p w14:paraId="25A43DE4" w14:textId="28E721E8" w:rsidR="006329C8" w:rsidRDefault="006329C8" w:rsidP="006329C8">
      <w:pPr>
        <w:shd w:val="clear" w:color="auto" w:fill="FFFFFF"/>
        <w:rPr>
          <w:rFonts w:ascii="Arial" w:hAnsi="Arial" w:cs="Arial"/>
          <w:b/>
          <w:color w:val="000000"/>
          <w:spacing w:val="6"/>
          <w:sz w:val="24"/>
          <w:szCs w:val="24"/>
        </w:rPr>
      </w:pPr>
    </w:p>
    <w:p w14:paraId="460C7F19" w14:textId="6874B64D" w:rsidR="006329C8" w:rsidRDefault="006329C8" w:rsidP="006329C8">
      <w:pPr>
        <w:shd w:val="clear" w:color="auto" w:fill="FFFFFF"/>
        <w:rPr>
          <w:rFonts w:ascii="Arial" w:hAnsi="Arial" w:cs="Arial"/>
          <w:b/>
          <w:color w:val="000000"/>
          <w:spacing w:val="6"/>
          <w:sz w:val="24"/>
          <w:szCs w:val="24"/>
        </w:rPr>
      </w:pPr>
    </w:p>
    <w:p w14:paraId="6082881B" w14:textId="0AAC4F60" w:rsidR="006329C8" w:rsidRDefault="006329C8" w:rsidP="006329C8">
      <w:pPr>
        <w:shd w:val="clear" w:color="auto" w:fill="FFFFFF"/>
        <w:rPr>
          <w:rFonts w:ascii="Arial" w:hAnsi="Arial" w:cs="Arial"/>
          <w:b/>
          <w:color w:val="000000"/>
          <w:spacing w:val="6"/>
          <w:sz w:val="24"/>
          <w:szCs w:val="24"/>
        </w:rPr>
      </w:pPr>
    </w:p>
    <w:p w14:paraId="0F6DC801" w14:textId="019E95B3" w:rsidR="006329C8" w:rsidRDefault="006329C8" w:rsidP="006329C8">
      <w:pPr>
        <w:shd w:val="clear" w:color="auto" w:fill="FFFFFF"/>
        <w:rPr>
          <w:rFonts w:ascii="Arial" w:hAnsi="Arial" w:cs="Arial"/>
          <w:b/>
          <w:color w:val="000000"/>
          <w:spacing w:val="6"/>
          <w:sz w:val="24"/>
          <w:szCs w:val="24"/>
        </w:rPr>
      </w:pPr>
    </w:p>
    <w:p w14:paraId="3BE1A482" w14:textId="5A70D6B5" w:rsidR="006329C8" w:rsidRDefault="006329C8" w:rsidP="006329C8">
      <w:pPr>
        <w:shd w:val="clear" w:color="auto" w:fill="FFFFFF"/>
        <w:rPr>
          <w:rFonts w:ascii="Arial" w:hAnsi="Arial" w:cs="Arial"/>
          <w:b/>
          <w:color w:val="000000"/>
          <w:spacing w:val="6"/>
          <w:sz w:val="24"/>
          <w:szCs w:val="24"/>
        </w:rPr>
      </w:pPr>
    </w:p>
    <w:p w14:paraId="35E9CDFF" w14:textId="65908D38" w:rsidR="006329C8" w:rsidRDefault="006329C8" w:rsidP="006329C8">
      <w:pPr>
        <w:shd w:val="clear" w:color="auto" w:fill="FFFFFF"/>
        <w:rPr>
          <w:rFonts w:ascii="Arial" w:hAnsi="Arial" w:cs="Arial"/>
          <w:b/>
          <w:color w:val="000000"/>
          <w:spacing w:val="6"/>
          <w:sz w:val="24"/>
          <w:szCs w:val="24"/>
        </w:rPr>
      </w:pPr>
    </w:p>
    <w:p w14:paraId="064C4E2B" w14:textId="77777777" w:rsidR="006329C8" w:rsidRDefault="006329C8" w:rsidP="006329C8">
      <w:pPr>
        <w:shd w:val="clear" w:color="auto" w:fill="FFFFFF"/>
        <w:rPr>
          <w:rFonts w:ascii="Arial" w:hAnsi="Arial" w:cs="Arial"/>
          <w:b/>
          <w:color w:val="000000"/>
          <w:spacing w:val="6"/>
          <w:sz w:val="24"/>
          <w:szCs w:val="24"/>
        </w:rPr>
      </w:pPr>
    </w:p>
    <w:p w14:paraId="7BBD9DCD" w14:textId="28BD5059" w:rsidR="00ED01C4" w:rsidRPr="00DC24A3" w:rsidRDefault="00ED01C4" w:rsidP="00ED01C4">
      <w:pPr>
        <w:shd w:val="clear" w:color="auto" w:fill="FFFFFF"/>
        <w:jc w:val="center"/>
        <w:rPr>
          <w:rFonts w:ascii="Arial" w:hAnsi="Arial" w:cs="Arial"/>
          <w:b/>
          <w:color w:val="000000"/>
          <w:spacing w:val="6"/>
          <w:sz w:val="24"/>
          <w:szCs w:val="24"/>
          <w:lang w:val="uz-Cyrl-UZ"/>
        </w:rPr>
      </w:pPr>
      <w:r>
        <w:rPr>
          <w:rFonts w:ascii="Arial" w:hAnsi="Arial" w:cs="Arial"/>
          <w:b/>
          <w:color w:val="000000"/>
          <w:spacing w:val="6"/>
          <w:sz w:val="24"/>
          <w:szCs w:val="24"/>
        </w:rPr>
        <w:lastRenderedPageBreak/>
        <w:t xml:space="preserve">Тендерная документация </w:t>
      </w:r>
      <w:r w:rsidRPr="00DC24A3">
        <w:rPr>
          <w:rFonts w:ascii="Arial" w:hAnsi="Arial" w:cs="Arial"/>
          <w:b/>
          <w:color w:val="000000"/>
          <w:spacing w:val="6"/>
          <w:sz w:val="24"/>
          <w:szCs w:val="24"/>
        </w:rPr>
        <w:t xml:space="preserve">№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p>
    <w:p w14:paraId="345BAE32" w14:textId="77777777" w:rsidR="00ED01C4" w:rsidRPr="00DC24A3" w:rsidRDefault="00ED01C4" w:rsidP="00ED01C4">
      <w:pPr>
        <w:ind w:firstLine="567"/>
        <w:jc w:val="center"/>
        <w:rPr>
          <w:rFonts w:ascii="Arial" w:eastAsia="PMingLiU" w:hAnsi="Arial" w:cs="Arial"/>
          <w:sz w:val="24"/>
          <w:szCs w:val="24"/>
          <w:u w:val="single"/>
          <w:shd w:val="clear" w:color="auto" w:fill="FFFFFF" w:themeFill="background1"/>
          <w:lang w:eastAsia="en-US"/>
        </w:rPr>
      </w:pPr>
    </w:p>
    <w:p w14:paraId="49E2003D" w14:textId="483A65A9" w:rsidR="0091076D" w:rsidRPr="009C197E" w:rsidRDefault="00636EC9" w:rsidP="00706A99">
      <w:pPr>
        <w:ind w:firstLine="567"/>
        <w:jc w:val="center"/>
        <w:rPr>
          <w:rFonts w:ascii="Arial" w:eastAsia="PMingLiU" w:hAnsi="Arial" w:cs="Arial"/>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5DA32126" w14:textId="77777777" w:rsidR="00ED01C4" w:rsidRPr="00D011D8" w:rsidRDefault="00ED01C4" w:rsidP="00ED01C4">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Pr>
          <w:rFonts w:ascii="Arial" w:hAnsi="Arial" w:cs="Arial"/>
          <w:color w:val="000000"/>
          <w:spacing w:val="6"/>
          <w:sz w:val="24"/>
          <w:szCs w:val="24"/>
        </w:rPr>
        <w:t>…………………………</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14:paraId="563B9C33" w14:textId="77777777" w:rsidR="00ED01C4" w:rsidRPr="00D011D8" w:rsidRDefault="00ED01C4" w:rsidP="00ED01C4">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7.</w:t>
      </w:r>
    </w:p>
    <w:p w14:paraId="47E431DC" w14:textId="77777777" w:rsidR="00ED01C4" w:rsidRPr="00D011D8" w:rsidRDefault="00ED01C4" w:rsidP="00ED01C4">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 часть…………………………………………………………...</w:t>
      </w:r>
      <w:r>
        <w:rPr>
          <w:rFonts w:ascii="Arial" w:hAnsi="Arial" w:cs="Arial"/>
          <w:color w:val="000000"/>
          <w:spacing w:val="6"/>
          <w:sz w:val="24"/>
          <w:szCs w:val="24"/>
          <w:lang w:val="en-US"/>
        </w:rPr>
        <w:t>8</w:t>
      </w:r>
      <w:r>
        <w:rPr>
          <w:rFonts w:ascii="Arial" w:hAnsi="Arial" w:cs="Arial"/>
          <w:color w:val="000000"/>
          <w:spacing w:val="6"/>
          <w:sz w:val="24"/>
          <w:szCs w:val="24"/>
        </w:rPr>
        <w:t>.</w:t>
      </w:r>
    </w:p>
    <w:p w14:paraId="18599CE4" w14:textId="744DCD47" w:rsidR="00ED01C4" w:rsidRPr="002D396B" w:rsidRDefault="00ED01C4" w:rsidP="00ED01C4">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Образцы форм………………………………………………………………1</w:t>
      </w:r>
      <w:r w:rsidR="007E5555">
        <w:rPr>
          <w:rFonts w:ascii="Arial" w:hAnsi="Arial" w:cs="Arial"/>
          <w:color w:val="000000"/>
          <w:spacing w:val="6"/>
          <w:sz w:val="24"/>
          <w:szCs w:val="24"/>
        </w:rPr>
        <w:t>0</w:t>
      </w:r>
      <w:r>
        <w:rPr>
          <w:rFonts w:ascii="Arial" w:hAnsi="Arial" w:cs="Arial"/>
          <w:color w:val="000000"/>
          <w:spacing w:val="6"/>
          <w:sz w:val="24"/>
          <w:szCs w:val="24"/>
        </w:rPr>
        <w:t>.</w:t>
      </w:r>
    </w:p>
    <w:p w14:paraId="40E493BF" w14:textId="77777777" w:rsidR="00ED01C4" w:rsidRDefault="00ED01C4" w:rsidP="00ED01C4">
      <w:pPr>
        <w:shd w:val="clear" w:color="auto" w:fill="FFFFFF"/>
        <w:ind w:left="567"/>
        <w:jc w:val="center"/>
        <w:rPr>
          <w:rFonts w:ascii="Arial" w:hAnsi="Arial" w:cs="Arial"/>
          <w:b/>
          <w:bCs/>
          <w:color w:val="000000"/>
          <w:sz w:val="24"/>
          <w:szCs w:val="24"/>
        </w:rPr>
      </w:pPr>
    </w:p>
    <w:p w14:paraId="1C04D3B7" w14:textId="77777777" w:rsidR="00ED01C4" w:rsidRDefault="00ED01C4" w:rsidP="00ED01C4">
      <w:pPr>
        <w:shd w:val="clear" w:color="auto" w:fill="FFFFFF"/>
        <w:ind w:left="567"/>
        <w:jc w:val="center"/>
        <w:rPr>
          <w:rFonts w:ascii="Arial" w:hAnsi="Arial" w:cs="Arial"/>
          <w:b/>
          <w:bCs/>
          <w:color w:val="000000"/>
          <w:sz w:val="24"/>
          <w:szCs w:val="24"/>
        </w:rPr>
      </w:pPr>
    </w:p>
    <w:p w14:paraId="003AD858" w14:textId="77777777" w:rsidR="00ED01C4" w:rsidRDefault="00ED01C4" w:rsidP="00ED01C4">
      <w:pPr>
        <w:shd w:val="clear" w:color="auto" w:fill="FFFFFF"/>
        <w:ind w:left="567"/>
        <w:jc w:val="center"/>
        <w:rPr>
          <w:rFonts w:ascii="Arial" w:hAnsi="Arial" w:cs="Arial"/>
          <w:b/>
          <w:bCs/>
          <w:color w:val="000000"/>
          <w:sz w:val="24"/>
          <w:szCs w:val="24"/>
        </w:rPr>
      </w:pPr>
    </w:p>
    <w:p w14:paraId="6C8A58AB" w14:textId="77777777" w:rsidR="00ED01C4" w:rsidRDefault="00ED01C4" w:rsidP="00ED01C4">
      <w:pPr>
        <w:shd w:val="clear" w:color="auto" w:fill="FFFFFF"/>
        <w:ind w:left="567"/>
        <w:jc w:val="center"/>
        <w:rPr>
          <w:rFonts w:ascii="Arial" w:hAnsi="Arial" w:cs="Arial"/>
          <w:b/>
          <w:bCs/>
          <w:color w:val="000000"/>
          <w:sz w:val="24"/>
          <w:szCs w:val="24"/>
        </w:rPr>
      </w:pPr>
    </w:p>
    <w:p w14:paraId="12789AE0" w14:textId="77777777" w:rsidR="00ED01C4" w:rsidRDefault="00ED01C4" w:rsidP="00ED01C4">
      <w:pPr>
        <w:shd w:val="clear" w:color="auto" w:fill="FFFFFF"/>
        <w:ind w:left="567"/>
        <w:jc w:val="center"/>
        <w:rPr>
          <w:rFonts w:ascii="Arial" w:hAnsi="Arial" w:cs="Arial"/>
          <w:b/>
          <w:bCs/>
          <w:color w:val="000000"/>
          <w:sz w:val="24"/>
          <w:szCs w:val="24"/>
        </w:rPr>
      </w:pPr>
    </w:p>
    <w:p w14:paraId="37DA43E4" w14:textId="77777777" w:rsidR="00ED01C4" w:rsidRDefault="00ED01C4" w:rsidP="00ED01C4">
      <w:pPr>
        <w:shd w:val="clear" w:color="auto" w:fill="FFFFFF"/>
        <w:ind w:left="567"/>
        <w:jc w:val="center"/>
        <w:rPr>
          <w:rFonts w:ascii="Arial" w:hAnsi="Arial" w:cs="Arial"/>
          <w:b/>
          <w:bCs/>
          <w:color w:val="000000"/>
          <w:sz w:val="24"/>
          <w:szCs w:val="24"/>
        </w:rPr>
      </w:pPr>
    </w:p>
    <w:p w14:paraId="4B6B445D" w14:textId="77777777" w:rsidR="00ED01C4" w:rsidRDefault="00ED01C4" w:rsidP="00ED01C4">
      <w:pPr>
        <w:shd w:val="clear" w:color="auto" w:fill="FFFFFF"/>
        <w:ind w:left="567"/>
        <w:jc w:val="center"/>
        <w:rPr>
          <w:rFonts w:ascii="Arial" w:hAnsi="Arial" w:cs="Arial"/>
          <w:b/>
          <w:bCs/>
          <w:color w:val="000000"/>
          <w:sz w:val="24"/>
          <w:szCs w:val="24"/>
        </w:rPr>
      </w:pPr>
    </w:p>
    <w:p w14:paraId="6D2A8903" w14:textId="77777777" w:rsidR="00ED01C4" w:rsidRDefault="00ED01C4" w:rsidP="00ED01C4">
      <w:pPr>
        <w:shd w:val="clear" w:color="auto" w:fill="FFFFFF"/>
        <w:ind w:left="567"/>
        <w:jc w:val="center"/>
        <w:rPr>
          <w:rFonts w:ascii="Arial" w:hAnsi="Arial" w:cs="Arial"/>
          <w:b/>
          <w:bCs/>
          <w:color w:val="000000"/>
          <w:sz w:val="24"/>
          <w:szCs w:val="24"/>
        </w:rPr>
      </w:pPr>
    </w:p>
    <w:p w14:paraId="13D72124" w14:textId="77777777" w:rsidR="00ED01C4" w:rsidRDefault="00ED01C4" w:rsidP="00ED01C4">
      <w:pPr>
        <w:shd w:val="clear" w:color="auto" w:fill="FFFFFF"/>
        <w:ind w:left="567"/>
        <w:jc w:val="center"/>
        <w:rPr>
          <w:rFonts w:ascii="Arial" w:hAnsi="Arial" w:cs="Arial"/>
          <w:b/>
          <w:bCs/>
          <w:color w:val="000000"/>
          <w:sz w:val="24"/>
          <w:szCs w:val="24"/>
        </w:rPr>
      </w:pPr>
    </w:p>
    <w:p w14:paraId="3F1F2F08" w14:textId="77777777" w:rsidR="00ED01C4" w:rsidRDefault="00ED01C4" w:rsidP="00ED01C4">
      <w:pPr>
        <w:shd w:val="clear" w:color="auto" w:fill="FFFFFF"/>
        <w:ind w:left="567"/>
        <w:jc w:val="center"/>
        <w:rPr>
          <w:rFonts w:ascii="Arial" w:hAnsi="Arial" w:cs="Arial"/>
          <w:b/>
          <w:bCs/>
          <w:color w:val="000000"/>
          <w:sz w:val="24"/>
          <w:szCs w:val="24"/>
        </w:rPr>
      </w:pPr>
    </w:p>
    <w:p w14:paraId="2A5C0E4A" w14:textId="77777777" w:rsidR="00ED01C4" w:rsidRDefault="00ED01C4" w:rsidP="00ED01C4">
      <w:pPr>
        <w:shd w:val="clear" w:color="auto" w:fill="FFFFFF"/>
        <w:ind w:left="567"/>
        <w:jc w:val="center"/>
        <w:rPr>
          <w:rFonts w:ascii="Arial" w:hAnsi="Arial" w:cs="Arial"/>
          <w:b/>
          <w:bCs/>
          <w:color w:val="000000"/>
          <w:sz w:val="24"/>
          <w:szCs w:val="24"/>
        </w:rPr>
      </w:pPr>
    </w:p>
    <w:p w14:paraId="289CF231" w14:textId="77777777" w:rsidR="00ED01C4" w:rsidRDefault="00ED01C4" w:rsidP="00ED01C4">
      <w:pPr>
        <w:shd w:val="clear" w:color="auto" w:fill="FFFFFF"/>
        <w:ind w:left="567"/>
        <w:jc w:val="center"/>
        <w:rPr>
          <w:rFonts w:ascii="Arial" w:hAnsi="Arial" w:cs="Arial"/>
          <w:b/>
          <w:bCs/>
          <w:color w:val="000000"/>
          <w:sz w:val="24"/>
          <w:szCs w:val="24"/>
        </w:rPr>
      </w:pPr>
    </w:p>
    <w:p w14:paraId="28041C51" w14:textId="77777777" w:rsidR="00ED01C4" w:rsidRDefault="00ED01C4" w:rsidP="00ED01C4">
      <w:pPr>
        <w:shd w:val="clear" w:color="auto" w:fill="FFFFFF"/>
        <w:ind w:left="567"/>
        <w:jc w:val="center"/>
        <w:rPr>
          <w:rFonts w:ascii="Arial" w:hAnsi="Arial" w:cs="Arial"/>
          <w:b/>
          <w:bCs/>
          <w:color w:val="000000"/>
          <w:sz w:val="24"/>
          <w:szCs w:val="24"/>
        </w:rPr>
      </w:pPr>
    </w:p>
    <w:p w14:paraId="40BF1316" w14:textId="77777777" w:rsidR="00ED01C4" w:rsidRDefault="00ED01C4" w:rsidP="00ED01C4">
      <w:pPr>
        <w:shd w:val="clear" w:color="auto" w:fill="FFFFFF"/>
        <w:ind w:left="567"/>
        <w:jc w:val="center"/>
        <w:rPr>
          <w:rFonts w:ascii="Arial" w:hAnsi="Arial" w:cs="Arial"/>
          <w:b/>
          <w:bCs/>
          <w:color w:val="000000"/>
          <w:sz w:val="24"/>
          <w:szCs w:val="24"/>
        </w:rPr>
      </w:pPr>
    </w:p>
    <w:p w14:paraId="7D4C0DA7" w14:textId="77777777" w:rsidR="00ED01C4" w:rsidRDefault="00ED01C4" w:rsidP="00ED01C4">
      <w:pPr>
        <w:shd w:val="clear" w:color="auto" w:fill="FFFFFF"/>
        <w:ind w:left="567"/>
        <w:jc w:val="center"/>
        <w:rPr>
          <w:rFonts w:ascii="Arial" w:hAnsi="Arial" w:cs="Arial"/>
          <w:b/>
          <w:bCs/>
          <w:color w:val="000000"/>
          <w:sz w:val="24"/>
          <w:szCs w:val="24"/>
        </w:rPr>
      </w:pPr>
    </w:p>
    <w:p w14:paraId="69B4B7A0" w14:textId="77777777" w:rsidR="00ED01C4" w:rsidRDefault="00ED01C4" w:rsidP="00ED01C4">
      <w:pPr>
        <w:shd w:val="clear" w:color="auto" w:fill="FFFFFF"/>
        <w:ind w:left="567"/>
        <w:jc w:val="center"/>
        <w:rPr>
          <w:rFonts w:ascii="Arial" w:hAnsi="Arial" w:cs="Arial"/>
          <w:b/>
          <w:bCs/>
          <w:color w:val="000000"/>
          <w:sz w:val="24"/>
          <w:szCs w:val="24"/>
        </w:rPr>
      </w:pPr>
    </w:p>
    <w:p w14:paraId="54F56DFC" w14:textId="77777777" w:rsidR="00ED01C4" w:rsidRDefault="00ED01C4" w:rsidP="00ED01C4">
      <w:pPr>
        <w:shd w:val="clear" w:color="auto" w:fill="FFFFFF"/>
        <w:ind w:left="567"/>
        <w:jc w:val="center"/>
        <w:rPr>
          <w:rFonts w:ascii="Arial" w:hAnsi="Arial" w:cs="Arial"/>
          <w:b/>
          <w:bCs/>
          <w:color w:val="000000"/>
          <w:sz w:val="24"/>
          <w:szCs w:val="24"/>
        </w:rPr>
      </w:pPr>
    </w:p>
    <w:p w14:paraId="668935DC" w14:textId="77777777" w:rsidR="00ED01C4" w:rsidRDefault="00ED01C4" w:rsidP="00ED01C4">
      <w:pPr>
        <w:shd w:val="clear" w:color="auto" w:fill="FFFFFF"/>
        <w:ind w:left="567"/>
        <w:jc w:val="center"/>
        <w:rPr>
          <w:rFonts w:ascii="Arial" w:hAnsi="Arial" w:cs="Arial"/>
          <w:b/>
          <w:bCs/>
          <w:color w:val="000000"/>
          <w:sz w:val="24"/>
          <w:szCs w:val="24"/>
        </w:rPr>
      </w:pPr>
    </w:p>
    <w:p w14:paraId="38E4268B" w14:textId="77777777" w:rsidR="00ED01C4" w:rsidRDefault="00ED01C4" w:rsidP="00ED01C4">
      <w:pPr>
        <w:shd w:val="clear" w:color="auto" w:fill="FFFFFF"/>
        <w:ind w:left="567"/>
        <w:jc w:val="center"/>
        <w:rPr>
          <w:rFonts w:ascii="Arial" w:hAnsi="Arial" w:cs="Arial"/>
          <w:b/>
          <w:bCs/>
          <w:color w:val="000000"/>
          <w:sz w:val="24"/>
          <w:szCs w:val="24"/>
        </w:rPr>
      </w:pPr>
    </w:p>
    <w:p w14:paraId="23A7725F" w14:textId="77777777" w:rsidR="00ED01C4" w:rsidRDefault="00ED01C4" w:rsidP="00ED01C4">
      <w:pPr>
        <w:shd w:val="clear" w:color="auto" w:fill="FFFFFF"/>
        <w:ind w:left="567"/>
        <w:jc w:val="center"/>
        <w:rPr>
          <w:rFonts w:ascii="Arial" w:hAnsi="Arial" w:cs="Arial"/>
          <w:b/>
          <w:bCs/>
          <w:color w:val="000000"/>
          <w:sz w:val="24"/>
          <w:szCs w:val="24"/>
        </w:rPr>
      </w:pPr>
    </w:p>
    <w:p w14:paraId="69DB721D" w14:textId="77777777" w:rsidR="00ED01C4" w:rsidRDefault="00ED01C4" w:rsidP="00ED01C4">
      <w:pPr>
        <w:shd w:val="clear" w:color="auto" w:fill="FFFFFF"/>
        <w:ind w:left="567"/>
        <w:jc w:val="center"/>
        <w:rPr>
          <w:rFonts w:ascii="Arial" w:hAnsi="Arial" w:cs="Arial"/>
          <w:b/>
          <w:bCs/>
          <w:color w:val="000000"/>
          <w:sz w:val="24"/>
          <w:szCs w:val="24"/>
        </w:rPr>
      </w:pPr>
    </w:p>
    <w:p w14:paraId="22B5A6F1" w14:textId="77777777" w:rsidR="00ED01C4" w:rsidRDefault="00ED01C4" w:rsidP="00ED01C4">
      <w:pPr>
        <w:shd w:val="clear" w:color="auto" w:fill="FFFFFF"/>
        <w:ind w:left="567"/>
        <w:jc w:val="center"/>
        <w:rPr>
          <w:rFonts w:ascii="Arial" w:hAnsi="Arial" w:cs="Arial"/>
          <w:b/>
          <w:bCs/>
          <w:color w:val="000000"/>
          <w:sz w:val="24"/>
          <w:szCs w:val="24"/>
        </w:rPr>
      </w:pPr>
    </w:p>
    <w:p w14:paraId="2DD22E50" w14:textId="77777777" w:rsidR="00ED01C4" w:rsidRDefault="00ED01C4" w:rsidP="00ED01C4">
      <w:pPr>
        <w:shd w:val="clear" w:color="auto" w:fill="FFFFFF"/>
        <w:ind w:left="567"/>
        <w:jc w:val="center"/>
        <w:rPr>
          <w:rFonts w:ascii="Arial" w:hAnsi="Arial" w:cs="Arial"/>
          <w:b/>
          <w:bCs/>
          <w:color w:val="000000"/>
          <w:sz w:val="24"/>
          <w:szCs w:val="24"/>
        </w:rPr>
      </w:pPr>
    </w:p>
    <w:p w14:paraId="734786D4" w14:textId="77777777" w:rsidR="00ED01C4" w:rsidRDefault="00ED01C4" w:rsidP="00ED01C4">
      <w:pPr>
        <w:shd w:val="clear" w:color="auto" w:fill="FFFFFF"/>
        <w:ind w:left="567"/>
        <w:jc w:val="center"/>
        <w:rPr>
          <w:rFonts w:ascii="Arial" w:hAnsi="Arial" w:cs="Arial"/>
          <w:b/>
          <w:bCs/>
          <w:color w:val="000000"/>
          <w:sz w:val="24"/>
          <w:szCs w:val="24"/>
        </w:rPr>
      </w:pPr>
    </w:p>
    <w:p w14:paraId="1A0C7611" w14:textId="77777777" w:rsidR="00ED01C4" w:rsidRDefault="00ED01C4" w:rsidP="00ED01C4">
      <w:pPr>
        <w:shd w:val="clear" w:color="auto" w:fill="FFFFFF"/>
        <w:ind w:left="567"/>
        <w:jc w:val="center"/>
        <w:rPr>
          <w:rFonts w:ascii="Arial" w:hAnsi="Arial" w:cs="Arial"/>
          <w:b/>
          <w:bCs/>
          <w:color w:val="000000"/>
          <w:sz w:val="24"/>
          <w:szCs w:val="24"/>
        </w:rPr>
      </w:pPr>
    </w:p>
    <w:p w14:paraId="6B1A382D" w14:textId="77777777" w:rsidR="00ED01C4" w:rsidRDefault="00ED01C4" w:rsidP="00ED01C4">
      <w:pPr>
        <w:shd w:val="clear" w:color="auto" w:fill="FFFFFF"/>
        <w:ind w:left="567"/>
        <w:jc w:val="center"/>
        <w:rPr>
          <w:rFonts w:ascii="Arial" w:hAnsi="Arial" w:cs="Arial"/>
          <w:b/>
          <w:bCs/>
          <w:color w:val="000000"/>
          <w:sz w:val="24"/>
          <w:szCs w:val="24"/>
        </w:rPr>
      </w:pPr>
    </w:p>
    <w:p w14:paraId="67E9F38E" w14:textId="77777777" w:rsidR="00ED01C4" w:rsidRDefault="00ED01C4" w:rsidP="00ED01C4">
      <w:pPr>
        <w:shd w:val="clear" w:color="auto" w:fill="FFFFFF"/>
        <w:ind w:left="567"/>
        <w:jc w:val="center"/>
        <w:rPr>
          <w:rFonts w:ascii="Arial" w:hAnsi="Arial" w:cs="Arial"/>
          <w:b/>
          <w:bCs/>
          <w:color w:val="000000"/>
          <w:sz w:val="24"/>
          <w:szCs w:val="24"/>
        </w:rPr>
      </w:pPr>
    </w:p>
    <w:p w14:paraId="15318D4B" w14:textId="77777777" w:rsidR="00ED01C4" w:rsidRDefault="00ED01C4" w:rsidP="00ED01C4">
      <w:pPr>
        <w:shd w:val="clear" w:color="auto" w:fill="FFFFFF"/>
        <w:ind w:left="567"/>
        <w:jc w:val="center"/>
        <w:rPr>
          <w:rFonts w:ascii="Arial" w:hAnsi="Arial" w:cs="Arial"/>
          <w:b/>
          <w:bCs/>
          <w:color w:val="000000"/>
          <w:sz w:val="24"/>
          <w:szCs w:val="24"/>
        </w:rPr>
      </w:pPr>
    </w:p>
    <w:p w14:paraId="29062FA5" w14:textId="77777777" w:rsidR="00ED01C4" w:rsidRDefault="00ED01C4" w:rsidP="00ED01C4">
      <w:pPr>
        <w:shd w:val="clear" w:color="auto" w:fill="FFFFFF"/>
        <w:ind w:left="567"/>
        <w:jc w:val="center"/>
        <w:rPr>
          <w:rFonts w:ascii="Arial" w:hAnsi="Arial" w:cs="Arial"/>
          <w:b/>
          <w:bCs/>
          <w:color w:val="000000"/>
          <w:sz w:val="24"/>
          <w:szCs w:val="24"/>
        </w:rPr>
      </w:pPr>
    </w:p>
    <w:p w14:paraId="6D5E85A9" w14:textId="77777777" w:rsidR="00ED01C4" w:rsidRDefault="00ED01C4" w:rsidP="00ED01C4">
      <w:pPr>
        <w:shd w:val="clear" w:color="auto" w:fill="FFFFFF"/>
        <w:ind w:left="567"/>
        <w:jc w:val="center"/>
        <w:rPr>
          <w:rFonts w:ascii="Arial" w:hAnsi="Arial" w:cs="Arial"/>
          <w:b/>
          <w:bCs/>
          <w:color w:val="000000"/>
          <w:sz w:val="24"/>
          <w:szCs w:val="24"/>
        </w:rPr>
      </w:pPr>
    </w:p>
    <w:p w14:paraId="5E3A917D" w14:textId="77777777" w:rsidR="00ED01C4" w:rsidRDefault="00ED01C4" w:rsidP="00ED01C4">
      <w:pPr>
        <w:shd w:val="clear" w:color="auto" w:fill="FFFFFF"/>
        <w:ind w:left="567"/>
        <w:jc w:val="center"/>
        <w:rPr>
          <w:rFonts w:ascii="Arial" w:hAnsi="Arial" w:cs="Arial"/>
          <w:b/>
          <w:bCs/>
          <w:color w:val="000000"/>
          <w:sz w:val="24"/>
          <w:szCs w:val="24"/>
        </w:rPr>
      </w:pPr>
    </w:p>
    <w:p w14:paraId="07EC543C" w14:textId="77777777" w:rsidR="00ED01C4" w:rsidRDefault="00ED01C4" w:rsidP="00ED01C4">
      <w:pPr>
        <w:shd w:val="clear" w:color="auto" w:fill="FFFFFF"/>
        <w:ind w:left="567"/>
        <w:jc w:val="center"/>
        <w:rPr>
          <w:rFonts w:ascii="Arial" w:hAnsi="Arial" w:cs="Arial"/>
          <w:b/>
          <w:bCs/>
          <w:color w:val="000000"/>
          <w:sz w:val="24"/>
          <w:szCs w:val="24"/>
        </w:rPr>
      </w:pPr>
    </w:p>
    <w:p w14:paraId="106843E3" w14:textId="77777777" w:rsidR="00ED01C4" w:rsidRDefault="00ED01C4" w:rsidP="00ED01C4">
      <w:pPr>
        <w:shd w:val="clear" w:color="auto" w:fill="FFFFFF"/>
        <w:ind w:left="567"/>
        <w:jc w:val="center"/>
        <w:rPr>
          <w:rFonts w:ascii="Arial" w:hAnsi="Arial" w:cs="Arial"/>
          <w:b/>
          <w:bCs/>
          <w:color w:val="000000"/>
          <w:sz w:val="24"/>
          <w:szCs w:val="24"/>
        </w:rPr>
      </w:pPr>
    </w:p>
    <w:p w14:paraId="0B0116E3" w14:textId="77777777" w:rsidR="00ED01C4" w:rsidRDefault="00ED01C4" w:rsidP="00ED01C4">
      <w:pPr>
        <w:shd w:val="clear" w:color="auto" w:fill="FFFFFF"/>
        <w:ind w:left="567"/>
        <w:jc w:val="center"/>
        <w:rPr>
          <w:rFonts w:ascii="Arial" w:hAnsi="Arial" w:cs="Arial"/>
          <w:b/>
          <w:bCs/>
          <w:color w:val="000000"/>
          <w:sz w:val="24"/>
          <w:szCs w:val="24"/>
        </w:rPr>
      </w:pPr>
    </w:p>
    <w:p w14:paraId="43D7B784" w14:textId="77777777" w:rsidR="00ED01C4" w:rsidRDefault="00ED01C4" w:rsidP="00ED01C4">
      <w:pPr>
        <w:shd w:val="clear" w:color="auto" w:fill="FFFFFF"/>
        <w:ind w:left="567"/>
        <w:jc w:val="center"/>
        <w:rPr>
          <w:rFonts w:ascii="Arial" w:hAnsi="Arial" w:cs="Arial"/>
          <w:b/>
          <w:bCs/>
          <w:color w:val="000000"/>
          <w:sz w:val="24"/>
          <w:szCs w:val="24"/>
        </w:rPr>
      </w:pPr>
    </w:p>
    <w:p w14:paraId="45A80D82" w14:textId="77777777" w:rsidR="00ED01C4" w:rsidRDefault="00ED01C4" w:rsidP="00ED01C4">
      <w:pPr>
        <w:shd w:val="clear" w:color="auto" w:fill="FFFFFF"/>
        <w:ind w:left="567"/>
        <w:jc w:val="center"/>
        <w:rPr>
          <w:rFonts w:ascii="Arial" w:hAnsi="Arial" w:cs="Arial"/>
          <w:b/>
          <w:bCs/>
          <w:color w:val="000000"/>
          <w:sz w:val="24"/>
          <w:szCs w:val="24"/>
        </w:rPr>
      </w:pPr>
    </w:p>
    <w:p w14:paraId="5B1B03CD" w14:textId="77777777" w:rsidR="00ED01C4" w:rsidRDefault="00ED01C4" w:rsidP="00ED01C4">
      <w:pPr>
        <w:shd w:val="clear" w:color="auto" w:fill="FFFFFF"/>
        <w:ind w:left="567"/>
        <w:jc w:val="center"/>
        <w:rPr>
          <w:rFonts w:ascii="Arial" w:hAnsi="Arial" w:cs="Arial"/>
          <w:b/>
          <w:bCs/>
          <w:color w:val="000000"/>
          <w:sz w:val="24"/>
          <w:szCs w:val="24"/>
        </w:rPr>
      </w:pPr>
    </w:p>
    <w:p w14:paraId="771EFACF" w14:textId="77777777" w:rsidR="00ED01C4" w:rsidRDefault="00ED01C4" w:rsidP="002C751E">
      <w:pPr>
        <w:shd w:val="clear" w:color="auto" w:fill="FFFFFF"/>
        <w:rPr>
          <w:rFonts w:ascii="Arial" w:hAnsi="Arial" w:cs="Arial"/>
          <w:b/>
          <w:bCs/>
          <w:color w:val="000000"/>
          <w:sz w:val="24"/>
          <w:szCs w:val="24"/>
        </w:rPr>
      </w:pPr>
    </w:p>
    <w:p w14:paraId="7C0B87A4" w14:textId="77777777" w:rsidR="002C751E" w:rsidRDefault="002C751E" w:rsidP="00ED01C4">
      <w:pPr>
        <w:pStyle w:val="a5"/>
        <w:shd w:val="clear" w:color="auto" w:fill="FFFFFF"/>
        <w:ind w:left="0"/>
        <w:jc w:val="center"/>
        <w:rPr>
          <w:rFonts w:ascii="Arial" w:hAnsi="Arial" w:cs="Arial"/>
          <w:b/>
          <w:bCs/>
          <w:color w:val="000000"/>
          <w:sz w:val="24"/>
          <w:szCs w:val="24"/>
        </w:rPr>
      </w:pPr>
    </w:p>
    <w:p w14:paraId="2AB4A357" w14:textId="77777777" w:rsidR="002C751E" w:rsidRDefault="002C751E" w:rsidP="00ED01C4">
      <w:pPr>
        <w:pStyle w:val="a5"/>
        <w:shd w:val="clear" w:color="auto" w:fill="FFFFFF"/>
        <w:ind w:left="0"/>
        <w:jc w:val="center"/>
        <w:rPr>
          <w:rFonts w:ascii="Arial" w:hAnsi="Arial" w:cs="Arial"/>
          <w:b/>
          <w:bCs/>
          <w:color w:val="000000"/>
          <w:sz w:val="24"/>
          <w:szCs w:val="24"/>
        </w:rPr>
      </w:pPr>
    </w:p>
    <w:p w14:paraId="4B1D87B3" w14:textId="77777777" w:rsidR="002C751E" w:rsidRDefault="002C751E" w:rsidP="00ED01C4">
      <w:pPr>
        <w:pStyle w:val="a5"/>
        <w:shd w:val="clear" w:color="auto" w:fill="FFFFFF"/>
        <w:ind w:left="0"/>
        <w:jc w:val="center"/>
        <w:rPr>
          <w:rFonts w:ascii="Arial" w:hAnsi="Arial" w:cs="Arial"/>
          <w:b/>
          <w:bCs/>
          <w:color w:val="000000"/>
          <w:sz w:val="24"/>
          <w:szCs w:val="24"/>
        </w:rPr>
      </w:pPr>
    </w:p>
    <w:p w14:paraId="5CB748C9" w14:textId="77777777" w:rsidR="002C751E" w:rsidRDefault="002C751E" w:rsidP="00ED01C4">
      <w:pPr>
        <w:pStyle w:val="a5"/>
        <w:shd w:val="clear" w:color="auto" w:fill="FFFFFF"/>
        <w:ind w:left="0"/>
        <w:jc w:val="center"/>
        <w:rPr>
          <w:rFonts w:ascii="Arial" w:hAnsi="Arial" w:cs="Arial"/>
          <w:b/>
          <w:bCs/>
          <w:color w:val="000000"/>
          <w:sz w:val="24"/>
          <w:szCs w:val="24"/>
        </w:rPr>
      </w:pPr>
    </w:p>
    <w:p w14:paraId="2E13F052" w14:textId="77777777" w:rsidR="002C751E" w:rsidRDefault="002C751E" w:rsidP="00ED01C4">
      <w:pPr>
        <w:pStyle w:val="a5"/>
        <w:shd w:val="clear" w:color="auto" w:fill="FFFFFF"/>
        <w:ind w:left="0"/>
        <w:jc w:val="center"/>
        <w:rPr>
          <w:rFonts w:ascii="Arial" w:hAnsi="Arial" w:cs="Arial"/>
          <w:b/>
          <w:bCs/>
          <w:color w:val="000000"/>
          <w:sz w:val="24"/>
          <w:szCs w:val="24"/>
        </w:rPr>
      </w:pPr>
    </w:p>
    <w:p w14:paraId="21E33519" w14:textId="77777777" w:rsidR="002C751E" w:rsidRDefault="002C751E" w:rsidP="00ED01C4">
      <w:pPr>
        <w:pStyle w:val="a5"/>
        <w:shd w:val="clear" w:color="auto" w:fill="FFFFFF"/>
        <w:ind w:left="0"/>
        <w:jc w:val="center"/>
        <w:rPr>
          <w:rFonts w:ascii="Arial" w:hAnsi="Arial" w:cs="Arial"/>
          <w:b/>
          <w:bCs/>
          <w:color w:val="000000"/>
          <w:sz w:val="24"/>
          <w:szCs w:val="24"/>
        </w:rPr>
      </w:pPr>
    </w:p>
    <w:p w14:paraId="46A6F9F2" w14:textId="77777777" w:rsidR="002C751E" w:rsidRDefault="002C751E" w:rsidP="00ED01C4">
      <w:pPr>
        <w:pStyle w:val="a5"/>
        <w:shd w:val="clear" w:color="auto" w:fill="FFFFFF"/>
        <w:ind w:left="0"/>
        <w:jc w:val="center"/>
        <w:rPr>
          <w:rFonts w:ascii="Arial" w:hAnsi="Arial" w:cs="Arial"/>
          <w:b/>
          <w:bCs/>
          <w:color w:val="000000"/>
          <w:sz w:val="24"/>
          <w:szCs w:val="24"/>
        </w:rPr>
      </w:pPr>
    </w:p>
    <w:p w14:paraId="6DE35F03" w14:textId="77777777" w:rsidR="00636EC9" w:rsidRDefault="00636EC9" w:rsidP="00ED01C4">
      <w:pPr>
        <w:pStyle w:val="a5"/>
        <w:shd w:val="clear" w:color="auto" w:fill="FFFFFF"/>
        <w:ind w:left="0"/>
        <w:jc w:val="center"/>
        <w:rPr>
          <w:rFonts w:ascii="Arial" w:hAnsi="Arial" w:cs="Arial"/>
          <w:b/>
          <w:bCs/>
          <w:color w:val="000000"/>
          <w:sz w:val="24"/>
          <w:szCs w:val="24"/>
        </w:rPr>
      </w:pPr>
    </w:p>
    <w:p w14:paraId="0899FFD9" w14:textId="77777777" w:rsidR="00037770" w:rsidRDefault="00037770" w:rsidP="00ED01C4">
      <w:pPr>
        <w:pStyle w:val="a5"/>
        <w:shd w:val="clear" w:color="auto" w:fill="FFFFFF"/>
        <w:ind w:left="0"/>
        <w:jc w:val="center"/>
        <w:rPr>
          <w:rFonts w:ascii="Arial" w:hAnsi="Arial" w:cs="Arial"/>
          <w:b/>
          <w:bCs/>
          <w:color w:val="000000"/>
          <w:sz w:val="24"/>
          <w:szCs w:val="24"/>
        </w:rPr>
      </w:pPr>
    </w:p>
    <w:p w14:paraId="7A88DDD8" w14:textId="65FBD151" w:rsidR="00ED01C4" w:rsidRPr="00D011D8" w:rsidRDefault="00ED01C4" w:rsidP="00ED01C4">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14:paraId="6FB3910A" w14:textId="77777777" w:rsidR="00ED01C4" w:rsidRPr="00C7736B" w:rsidRDefault="00ED01C4" w:rsidP="00ED01C4">
      <w:pPr>
        <w:shd w:val="clear" w:color="auto" w:fill="FFFFFF"/>
        <w:ind w:firstLine="567"/>
        <w:jc w:val="center"/>
        <w:rPr>
          <w:rFonts w:ascii="Arial" w:hAnsi="Arial" w:cs="Arial"/>
          <w:color w:val="000000"/>
          <w:sz w:val="14"/>
          <w:szCs w:val="14"/>
        </w:rPr>
      </w:pPr>
    </w:p>
    <w:p w14:paraId="56D02A49" w14:textId="77777777" w:rsidR="00ED01C4" w:rsidRDefault="00ED01C4" w:rsidP="00ED01C4">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14:paraId="0AF323E4" w14:textId="77777777" w:rsidR="00ED01C4" w:rsidRPr="00C7736B" w:rsidRDefault="00ED01C4" w:rsidP="00ED01C4">
      <w:pPr>
        <w:shd w:val="clear" w:color="auto" w:fill="FFFFFF"/>
        <w:ind w:firstLine="567"/>
        <w:jc w:val="center"/>
        <w:rPr>
          <w:rFonts w:ascii="Arial" w:hAnsi="Arial" w:cs="Arial"/>
          <w:color w:val="000000"/>
          <w:sz w:val="14"/>
          <w:szCs w:val="14"/>
        </w:rPr>
      </w:pPr>
    </w:p>
    <w:p w14:paraId="2CB48E7D" w14:textId="77777777" w:rsidR="00ED01C4" w:rsidRPr="00E3280C" w:rsidRDefault="00ED01C4" w:rsidP="00ED01C4">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25CB0EC7" w14:textId="77777777" w:rsidR="00ED01C4"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w:t>
      </w:r>
      <w:proofErr w:type="spellEnd"/>
      <w:r w:rsidRPr="004263E6">
        <w:rPr>
          <w:rFonts w:ascii="Arial" w:hAnsi="Arial" w:cs="Arial"/>
          <w:color w:val="000000"/>
          <w:sz w:val="24"/>
          <w:szCs w:val="24"/>
        </w:rPr>
        <w:t xml:space="preserve"> </w:t>
      </w:r>
      <w:proofErr w:type="spellStart"/>
      <w:r>
        <w:rPr>
          <w:rFonts w:ascii="Arial" w:hAnsi="Arial" w:cs="Arial"/>
          <w:color w:val="000000"/>
          <w:sz w:val="24"/>
          <w:szCs w:val="24"/>
        </w:rPr>
        <w:t>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14:paraId="7A02B910" w14:textId="77777777" w:rsidR="00ED01C4"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14:paraId="558293AC" w14:textId="77777777" w:rsidR="00ED01C4" w:rsidRDefault="00ED01C4" w:rsidP="00ED01C4">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предоставления тендерных заявок.</w:t>
      </w:r>
    </w:p>
    <w:p w14:paraId="0D6806E1" w14:textId="77777777" w:rsidR="00ED01C4" w:rsidRPr="00B0429A" w:rsidRDefault="00ED01C4" w:rsidP="00ED01C4">
      <w:pPr>
        <w:pStyle w:val="a5"/>
        <w:widowControl/>
        <w:tabs>
          <w:tab w:val="left" w:pos="851"/>
        </w:tabs>
        <w:autoSpaceDE/>
        <w:autoSpaceDN/>
        <w:adjustRightInd/>
        <w:spacing w:before="278" w:line="275" w:lineRule="exact"/>
        <w:ind w:left="567"/>
        <w:jc w:val="both"/>
        <w:textAlignment w:val="baseline"/>
        <w:rPr>
          <w:rStyle w:val="ab"/>
          <w:rFonts w:ascii="Arial" w:hAnsi="Arial" w:cs="Arial"/>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r w:rsidRPr="00705CEC">
        <w:rPr>
          <w:rFonts w:ascii="Arial" w:hAnsi="Arial" w:cs="Arial"/>
          <w:color w:val="000000"/>
          <w:sz w:val="24"/>
          <w:szCs w:val="24"/>
        </w:rPr>
        <w:t xml:space="preserve">Муратов Жамшид </w:t>
      </w:r>
      <w:r>
        <w:rPr>
          <w:rFonts w:ascii="Arial" w:hAnsi="Arial" w:cs="Arial"/>
          <w:color w:val="000000"/>
          <w:sz w:val="24"/>
          <w:szCs w:val="24"/>
        </w:rPr>
        <w:t>тел</w:t>
      </w:r>
      <w:r w:rsidRPr="007A6659">
        <w:rPr>
          <w:rFonts w:ascii="Arial" w:hAnsi="Arial" w:cs="Arial"/>
          <w:color w:val="000000"/>
          <w:sz w:val="24"/>
          <w:szCs w:val="24"/>
        </w:rPr>
        <w:t xml:space="preserve">.: </w:t>
      </w:r>
      <w:r w:rsidRPr="002D2A26">
        <w:rPr>
          <w:rFonts w:ascii="Arial" w:hAnsi="Arial" w:cs="Arial"/>
          <w:sz w:val="24"/>
          <w:szCs w:val="24"/>
        </w:rPr>
        <w:t>(+99871) 205-55-55 (520</w:t>
      </w:r>
      <w:r>
        <w:rPr>
          <w:rFonts w:ascii="Arial" w:hAnsi="Arial" w:cs="Arial"/>
          <w:sz w:val="24"/>
          <w:szCs w:val="24"/>
        </w:rPr>
        <w:t>2</w:t>
      </w:r>
      <w:r w:rsidRPr="002D2A26">
        <w:rPr>
          <w:rFonts w:ascii="Arial" w:hAnsi="Arial" w:cs="Arial"/>
          <w:sz w:val="24"/>
          <w:szCs w:val="24"/>
        </w:rPr>
        <w:t xml:space="preserve">), </w:t>
      </w:r>
      <w:r w:rsidRPr="002D2A26">
        <w:rPr>
          <w:rStyle w:val="ab"/>
          <w:rFonts w:ascii="Arial" w:hAnsi="Arial" w:cs="Arial"/>
          <w:sz w:val="24"/>
          <w:szCs w:val="24"/>
        </w:rPr>
        <w:t>e-</w:t>
      </w:r>
      <w:proofErr w:type="spellStart"/>
      <w:r w:rsidRPr="002D2A26">
        <w:rPr>
          <w:rStyle w:val="ab"/>
          <w:rFonts w:ascii="Arial" w:hAnsi="Arial" w:cs="Arial"/>
          <w:sz w:val="24"/>
          <w:szCs w:val="24"/>
        </w:rPr>
        <w:t>mail</w:t>
      </w:r>
      <w:proofErr w:type="spellEnd"/>
      <w:r w:rsidRPr="002D2A26">
        <w:rPr>
          <w:rStyle w:val="ab"/>
          <w:rFonts w:ascii="Arial" w:hAnsi="Arial" w:cs="Arial"/>
          <w:sz w:val="24"/>
          <w:szCs w:val="24"/>
        </w:rPr>
        <w:t xml:space="preserve">: </w:t>
      </w:r>
      <w:r w:rsidRPr="00B0429A">
        <w:rPr>
          <w:rStyle w:val="ab"/>
          <w:rFonts w:ascii="Arial" w:hAnsi="Arial" w:cs="Arial"/>
          <w:sz w:val="24"/>
          <w:szCs w:val="24"/>
          <w:lang w:val="en-US"/>
        </w:rPr>
        <w:t>j</w:t>
      </w:r>
      <w:r w:rsidRPr="00B0429A">
        <w:rPr>
          <w:rStyle w:val="ab"/>
          <w:rFonts w:ascii="Arial" w:hAnsi="Arial" w:cs="Arial"/>
          <w:sz w:val="24"/>
          <w:szCs w:val="24"/>
        </w:rPr>
        <w:t>.</w:t>
      </w:r>
      <w:proofErr w:type="spellStart"/>
      <w:r w:rsidRPr="00B0429A">
        <w:rPr>
          <w:rStyle w:val="ab"/>
          <w:rFonts w:ascii="Arial" w:hAnsi="Arial" w:cs="Arial"/>
          <w:sz w:val="24"/>
          <w:szCs w:val="24"/>
          <w:lang w:val="en-US"/>
        </w:rPr>
        <w:t>muratov</w:t>
      </w:r>
      <w:proofErr w:type="spellEnd"/>
      <w:r w:rsidRPr="00B0429A">
        <w:rPr>
          <w:rStyle w:val="ab"/>
          <w:rFonts w:ascii="Arial" w:hAnsi="Arial" w:cs="Arial"/>
          <w:sz w:val="24"/>
          <w:szCs w:val="24"/>
        </w:rPr>
        <w:t>@</w:t>
      </w:r>
      <w:proofErr w:type="spellStart"/>
      <w:r w:rsidRPr="00B0429A">
        <w:rPr>
          <w:rStyle w:val="ab"/>
          <w:rFonts w:ascii="Arial" w:hAnsi="Arial" w:cs="Arial"/>
          <w:sz w:val="24"/>
          <w:szCs w:val="24"/>
          <w:lang w:val="en-US"/>
        </w:rPr>
        <w:t>ofb</w:t>
      </w:r>
      <w:proofErr w:type="spellEnd"/>
      <w:r w:rsidRPr="00B0429A">
        <w:rPr>
          <w:rStyle w:val="ab"/>
          <w:rFonts w:ascii="Arial" w:hAnsi="Arial" w:cs="Arial"/>
          <w:sz w:val="24"/>
          <w:szCs w:val="24"/>
        </w:rPr>
        <w:t>.</w:t>
      </w:r>
      <w:proofErr w:type="spellStart"/>
      <w:r w:rsidRPr="00B0429A">
        <w:rPr>
          <w:rStyle w:val="ab"/>
          <w:rFonts w:ascii="Arial" w:hAnsi="Arial" w:cs="Arial"/>
          <w:sz w:val="24"/>
          <w:szCs w:val="24"/>
          <w:lang w:val="en-US"/>
        </w:rPr>
        <w:t>uz</w:t>
      </w:r>
      <w:proofErr w:type="spellEnd"/>
      <w:r w:rsidRPr="00B0429A">
        <w:rPr>
          <w:rStyle w:val="ab"/>
          <w:rFonts w:ascii="Arial" w:hAnsi="Arial" w:cs="Arial"/>
          <w:sz w:val="24"/>
          <w:szCs w:val="24"/>
        </w:rPr>
        <w:t>.</w:t>
      </w:r>
    </w:p>
    <w:p w14:paraId="6ADC8D99" w14:textId="77777777" w:rsidR="00ED01C4" w:rsidRPr="002B4BF3"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14:paraId="2A3118B3" w14:textId="21B981AE"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 xml:space="preserve">данной тендерной документации, и направлены в запечатанных конвертах Тендерной комиссии Банка </w:t>
      </w:r>
      <w:r w:rsidRPr="00E95180">
        <w:rPr>
          <w:rFonts w:ascii="Arial" w:hAnsi="Arial" w:cs="Arial"/>
          <w:color w:val="000000"/>
          <w:sz w:val="24"/>
          <w:szCs w:val="24"/>
        </w:rPr>
        <w:t xml:space="preserve">до </w:t>
      </w:r>
      <w:r w:rsidR="00894EE3" w:rsidRPr="00894EE3">
        <w:rPr>
          <w:rFonts w:ascii="Arial" w:hAnsi="Arial" w:cs="Arial"/>
          <w:color w:val="000000"/>
          <w:sz w:val="24"/>
          <w:szCs w:val="24"/>
        </w:rPr>
        <w:t>25</w:t>
      </w:r>
      <w:r w:rsidRPr="00894EE3">
        <w:rPr>
          <w:rFonts w:ascii="Arial" w:hAnsi="Arial" w:cs="Arial"/>
          <w:color w:val="000000"/>
          <w:sz w:val="24"/>
          <w:szCs w:val="24"/>
        </w:rPr>
        <w:t xml:space="preserve"> </w:t>
      </w:r>
      <w:r w:rsidR="00BA40DC" w:rsidRPr="00894EE3">
        <w:rPr>
          <w:rFonts w:ascii="Arial" w:hAnsi="Arial" w:cs="Arial"/>
          <w:color w:val="000000"/>
          <w:sz w:val="24"/>
          <w:szCs w:val="24"/>
        </w:rPr>
        <w:t>но</w:t>
      </w:r>
      <w:r w:rsidR="00E95180" w:rsidRPr="00894EE3">
        <w:rPr>
          <w:rFonts w:ascii="Arial" w:hAnsi="Arial" w:cs="Arial"/>
          <w:color w:val="000000"/>
          <w:sz w:val="24"/>
          <w:szCs w:val="24"/>
        </w:rPr>
        <w:t>ября</w:t>
      </w:r>
      <w:r>
        <w:rPr>
          <w:rFonts w:ascii="Arial" w:hAnsi="Arial" w:cs="Arial"/>
          <w:color w:val="000000"/>
          <w:sz w:val="24"/>
          <w:szCs w:val="24"/>
        </w:rPr>
        <w:t xml:space="preserve"> 2024 года</w:t>
      </w:r>
      <w:r w:rsidRPr="00C92547">
        <w:rPr>
          <w:rFonts w:ascii="Arial" w:hAnsi="Arial" w:cs="Arial"/>
          <w:color w:val="000000"/>
          <w:sz w:val="24"/>
          <w:szCs w:val="24"/>
        </w:rPr>
        <w:t xml:space="preserve">, </w:t>
      </w:r>
      <w:r w:rsidRPr="005C68D2">
        <w:rPr>
          <w:rFonts w:ascii="Arial" w:hAnsi="Arial" w:cs="Arial"/>
          <w:color w:val="000000"/>
          <w:sz w:val="24"/>
          <w:szCs w:val="24"/>
        </w:rPr>
        <w:t>по</w:t>
      </w:r>
      <w:r w:rsidRPr="000A7CE0">
        <w:rPr>
          <w:rFonts w:ascii="Arial" w:hAnsi="Arial" w:cs="Arial"/>
          <w:color w:val="000000"/>
          <w:sz w:val="24"/>
          <w:szCs w:val="24"/>
        </w:rPr>
        <w:t xml:space="preserve"> вышеуказанному адресу.</w:t>
      </w:r>
    </w:p>
    <w:p w14:paraId="388D5715"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2152821E"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14:paraId="7556894B"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Pr="005C68D2">
        <w:rPr>
          <w:rFonts w:ascii="Arial" w:hAnsi="Arial" w:cs="Arial"/>
          <w:b/>
          <w:bCs/>
          <w:color w:val="000000"/>
          <w:sz w:val="24"/>
          <w:szCs w:val="24"/>
        </w:rPr>
        <w:t>Главе 2</w:t>
      </w:r>
      <w:r w:rsidRPr="000A7CE0">
        <w:rPr>
          <w:rFonts w:ascii="Arial" w:hAnsi="Arial" w:cs="Arial"/>
          <w:color w:val="000000"/>
          <w:sz w:val="24"/>
          <w:szCs w:val="24"/>
        </w:rPr>
        <w:t xml:space="preserve"> настоящего раздела, пред</w:t>
      </w:r>
      <w:r>
        <w:rPr>
          <w:rFonts w:ascii="Arial" w:hAnsi="Arial" w:cs="Arial"/>
          <w:color w:val="000000"/>
          <w:sz w:val="24"/>
          <w:szCs w:val="24"/>
        </w:rPr>
        <w:t>о</w:t>
      </w:r>
      <w:r w:rsidRPr="000A7CE0">
        <w:rPr>
          <w:rFonts w:ascii="Arial" w:hAnsi="Arial" w:cs="Arial"/>
          <w:color w:val="000000"/>
          <w:sz w:val="24"/>
          <w:szCs w:val="24"/>
        </w:rPr>
        <w:t>ставленных Участниками тендера.</w:t>
      </w:r>
    </w:p>
    <w:p w14:paraId="13DDFEA1"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w:t>
      </w:r>
      <w:r>
        <w:rPr>
          <w:rFonts w:ascii="Arial" w:hAnsi="Arial" w:cs="Arial"/>
          <w:color w:val="000000"/>
          <w:sz w:val="24"/>
          <w:szCs w:val="24"/>
        </w:rPr>
        <w:t>мещением объявления о проведении</w:t>
      </w:r>
      <w:r w:rsidRPr="000A7CE0">
        <w:rPr>
          <w:rFonts w:ascii="Arial" w:hAnsi="Arial" w:cs="Arial"/>
          <w:color w:val="000000"/>
          <w:sz w:val="24"/>
          <w:szCs w:val="24"/>
        </w:rPr>
        <w:t xml:space="preserve"> тендер</w:t>
      </w:r>
      <w:r>
        <w:rPr>
          <w:rFonts w:ascii="Arial" w:hAnsi="Arial" w:cs="Arial"/>
          <w:color w:val="000000"/>
          <w:sz w:val="24"/>
          <w:szCs w:val="24"/>
        </w:rPr>
        <w:t>а</w:t>
      </w:r>
      <w:r w:rsidRPr="000A7CE0">
        <w:rPr>
          <w:rFonts w:ascii="Arial" w:hAnsi="Arial" w:cs="Arial"/>
          <w:color w:val="000000"/>
          <w:sz w:val="24"/>
          <w:szCs w:val="24"/>
        </w:rPr>
        <w:t>.</w:t>
      </w:r>
    </w:p>
    <w:p w14:paraId="467E2E0B" w14:textId="77777777" w:rsidR="00ED01C4" w:rsidRPr="000A7CE0"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w:t>
      </w:r>
      <w:r>
        <w:rPr>
          <w:rFonts w:ascii="Arial" w:hAnsi="Arial" w:cs="Arial"/>
          <w:color w:val="000000"/>
          <w:sz w:val="24"/>
          <w:szCs w:val="24"/>
        </w:rPr>
        <w:t>Уполномоченного сотрудника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14:paraId="71B947BE" w14:textId="03E75152" w:rsidR="00ED01C4" w:rsidRPr="005C68D2"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5C68D2">
        <w:rPr>
          <w:rFonts w:ascii="Arial" w:hAnsi="Arial" w:cs="Arial"/>
          <w:color w:val="000000"/>
          <w:sz w:val="24"/>
          <w:szCs w:val="24"/>
        </w:rPr>
        <w:t xml:space="preserve">Вскрытие тендерных заявок состоится </w:t>
      </w:r>
      <w:r w:rsidR="00073853" w:rsidRPr="00894EE3">
        <w:rPr>
          <w:rFonts w:ascii="Arial" w:hAnsi="Arial" w:cs="Arial"/>
          <w:color w:val="000000"/>
          <w:sz w:val="24"/>
          <w:szCs w:val="24"/>
        </w:rPr>
        <w:t>2</w:t>
      </w:r>
      <w:r w:rsidR="00894EE3" w:rsidRPr="00894EE3">
        <w:rPr>
          <w:rFonts w:ascii="Arial" w:hAnsi="Arial" w:cs="Arial"/>
          <w:color w:val="000000"/>
          <w:sz w:val="24"/>
          <w:szCs w:val="24"/>
        </w:rPr>
        <w:t>6</w:t>
      </w:r>
      <w:r w:rsidRPr="00894EE3">
        <w:rPr>
          <w:rFonts w:ascii="Arial" w:hAnsi="Arial" w:cs="Arial"/>
          <w:color w:val="000000"/>
          <w:sz w:val="24"/>
          <w:szCs w:val="24"/>
        </w:rPr>
        <w:t xml:space="preserve"> </w:t>
      </w:r>
      <w:r w:rsidR="00BA40DC" w:rsidRPr="00894EE3">
        <w:rPr>
          <w:rFonts w:ascii="Arial" w:hAnsi="Arial" w:cs="Arial"/>
          <w:color w:val="000000"/>
          <w:sz w:val="24"/>
          <w:szCs w:val="24"/>
        </w:rPr>
        <w:t>но</w:t>
      </w:r>
      <w:r w:rsidR="00E95180" w:rsidRPr="00894EE3">
        <w:rPr>
          <w:rFonts w:ascii="Arial" w:hAnsi="Arial" w:cs="Arial"/>
          <w:color w:val="000000"/>
          <w:sz w:val="24"/>
          <w:szCs w:val="24"/>
        </w:rPr>
        <w:t>ября</w:t>
      </w:r>
      <w:r w:rsidRPr="00CD200D">
        <w:rPr>
          <w:rFonts w:ascii="Arial" w:hAnsi="Arial" w:cs="Arial"/>
          <w:color w:val="000000"/>
          <w:sz w:val="24"/>
          <w:szCs w:val="24"/>
        </w:rPr>
        <w:t xml:space="preserve"> 2024 года</w:t>
      </w:r>
      <w:r w:rsidRPr="005C68D2">
        <w:rPr>
          <w:rFonts w:ascii="Arial" w:hAnsi="Arial" w:cs="Arial"/>
          <w:color w:val="000000"/>
          <w:sz w:val="24"/>
          <w:szCs w:val="24"/>
        </w:rPr>
        <w:t xml:space="preserve"> по вышеуказанному адресу.</w:t>
      </w:r>
    </w:p>
    <w:p w14:paraId="6C022581" w14:textId="77777777" w:rsidR="00ED01C4" w:rsidRPr="002B4BF3" w:rsidRDefault="00ED01C4" w:rsidP="00ED01C4">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ED14FF">
        <w:rPr>
          <w:rFonts w:ascii="Arial" w:hAnsi="Arial" w:cs="Arial"/>
          <w:color w:val="000000"/>
          <w:sz w:val="24"/>
          <w:szCs w:val="24"/>
        </w:rPr>
        <w:t>Информация о проведении тендерных</w:t>
      </w:r>
      <w:r w:rsidRPr="000A7CE0">
        <w:rPr>
          <w:rFonts w:ascii="Arial" w:hAnsi="Arial" w:cs="Arial"/>
          <w:color w:val="000000"/>
          <w:sz w:val="24"/>
          <w:szCs w:val="24"/>
        </w:rPr>
        <w:t xml:space="preserve">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14:paraId="2965ABD8" w14:textId="77777777" w:rsidR="00ED01C4" w:rsidRPr="00C7736B" w:rsidRDefault="00ED01C4" w:rsidP="00ED01C4">
      <w:pPr>
        <w:shd w:val="clear" w:color="auto" w:fill="FFFFFF"/>
        <w:ind w:firstLine="567"/>
        <w:jc w:val="center"/>
        <w:rPr>
          <w:rFonts w:ascii="Arial" w:hAnsi="Arial" w:cs="Arial"/>
          <w:bCs/>
          <w:color w:val="000000"/>
          <w:sz w:val="14"/>
          <w:szCs w:val="14"/>
        </w:rPr>
      </w:pPr>
    </w:p>
    <w:p w14:paraId="3C7E3930" w14:textId="77777777" w:rsidR="00ED01C4" w:rsidRDefault="00ED01C4" w:rsidP="00ED01C4">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5164B75C" w14:textId="77777777" w:rsidR="00ED01C4" w:rsidRPr="00C7736B" w:rsidRDefault="00ED01C4" w:rsidP="00ED01C4">
      <w:pPr>
        <w:shd w:val="clear" w:color="auto" w:fill="FFFFFF"/>
        <w:ind w:firstLine="567"/>
        <w:jc w:val="center"/>
        <w:rPr>
          <w:rFonts w:ascii="Arial" w:hAnsi="Arial" w:cs="Arial"/>
          <w:bCs/>
          <w:color w:val="000000"/>
          <w:sz w:val="14"/>
          <w:szCs w:val="14"/>
        </w:rPr>
      </w:pPr>
    </w:p>
    <w:p w14:paraId="1FDB24DB" w14:textId="77777777" w:rsidR="00ED01C4" w:rsidRDefault="00ED01C4" w:rsidP="00ED01C4">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3521B6A2"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Участника тендера не менее чем за 6 (шесть) месяцев до объявления тендерных торгов;</w:t>
      </w:r>
    </w:p>
    <w:p w14:paraId="69682CDB"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последними контрактами (договорами) с Заказчиком (в случае наличия опыта работы с Заказчиком);</w:t>
      </w:r>
    </w:p>
    <w:p w14:paraId="5C8DBCC0"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lastRenderedPageBreak/>
        <w:t>участник тендера не должен находиться в стадии реорганизации, ликвидации или банкротства;</w:t>
      </w:r>
    </w:p>
    <w:p w14:paraId="448F00DE"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3D212CCD"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3CC07A62" w14:textId="77777777" w:rsidR="00ED01C4" w:rsidRDefault="00ED01C4" w:rsidP="00ED01C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r w:rsidRPr="00E47BFF">
        <w:rPr>
          <w:rFonts w:ascii="Arial" w:hAnsi="Arial" w:cs="Arial"/>
          <w:sz w:val="24"/>
          <w:szCs w:val="24"/>
        </w:rPr>
        <w:t>;</w:t>
      </w:r>
    </w:p>
    <w:p w14:paraId="5A9B52C5" w14:textId="77777777" w:rsidR="00ED01C4" w:rsidRPr="007A79CA" w:rsidRDefault="00ED01C4" w:rsidP="00ED01C4">
      <w:pPr>
        <w:pStyle w:val="a5"/>
        <w:numPr>
          <w:ilvl w:val="0"/>
          <w:numId w:val="4"/>
        </w:numPr>
        <w:ind w:left="0" w:firstLine="567"/>
        <w:jc w:val="both"/>
        <w:rPr>
          <w:rFonts w:ascii="Arial" w:hAnsi="Arial" w:cs="Arial"/>
          <w:b/>
          <w:bCs/>
          <w:sz w:val="24"/>
          <w:szCs w:val="24"/>
        </w:rPr>
      </w:pPr>
      <w:r w:rsidRPr="007A79CA">
        <w:rPr>
          <w:rFonts w:ascii="Arial" w:hAnsi="Arial" w:cs="Arial"/>
          <w:b/>
          <w:bCs/>
          <w:sz w:val="24"/>
          <w:szCs w:val="24"/>
        </w:rPr>
        <w:t>Участник тендера вместе с тендерным предложением (во внешнем конверте) должен предоставить нижеуказанные документы для квалификационного отбора:</w:t>
      </w:r>
    </w:p>
    <w:p w14:paraId="13C32D3B" w14:textId="77777777" w:rsidR="00ED01C4" w:rsidRPr="007A79CA" w:rsidRDefault="00ED01C4" w:rsidP="00ED01C4">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285BD039" w14:textId="77777777" w:rsidR="00C22E47" w:rsidRPr="00C22E47" w:rsidRDefault="00C22E47" w:rsidP="00C22E47">
      <w:pPr>
        <w:pStyle w:val="a5"/>
        <w:numPr>
          <w:ilvl w:val="1"/>
          <w:numId w:val="4"/>
        </w:numPr>
        <w:shd w:val="clear" w:color="auto" w:fill="FFFFFF"/>
        <w:ind w:left="0" w:firstLine="567"/>
        <w:jc w:val="both"/>
        <w:rPr>
          <w:rFonts w:ascii="Arial" w:hAnsi="Arial" w:cs="Arial"/>
          <w:i/>
          <w:iCs/>
          <w:sz w:val="24"/>
          <w:szCs w:val="24"/>
          <w:u w:val="single"/>
        </w:rPr>
      </w:pPr>
      <w:r w:rsidRPr="00C22E47">
        <w:rPr>
          <w:rFonts w:ascii="Arial" w:hAnsi="Arial" w:cs="Arial"/>
          <w:i/>
          <w:iCs/>
          <w:sz w:val="24"/>
          <w:szCs w:val="24"/>
          <w:u w:val="single"/>
        </w:rPr>
        <w:t>Информация об опыте работы, связанные с поставкой товара (работы, услуги). Такая информация должна быть подписана руководителем Участника тендера и скреплено печатью;</w:t>
      </w:r>
    </w:p>
    <w:p w14:paraId="5440EFF4" w14:textId="77777777" w:rsidR="00ED01C4" w:rsidRDefault="00ED01C4" w:rsidP="00ED01C4">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574108B4" w14:textId="77777777" w:rsidR="00ED01C4" w:rsidRPr="007A79CA" w:rsidRDefault="00ED01C4" w:rsidP="00ED01C4">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 xml:space="preserve">Общая информация об Участнике тендера </w:t>
      </w:r>
      <w:r w:rsidRPr="007A79CA">
        <w:rPr>
          <w:rFonts w:ascii="Arial" w:hAnsi="Arial" w:cs="Arial"/>
          <w:b/>
          <w:i/>
          <w:iCs/>
          <w:sz w:val="24"/>
          <w:szCs w:val="24"/>
          <w:u w:val="single"/>
        </w:rPr>
        <w:t>(согласно Форме №1)</w:t>
      </w:r>
      <w:r w:rsidRPr="007A79CA">
        <w:rPr>
          <w:rFonts w:ascii="Arial" w:hAnsi="Arial" w:cs="Arial"/>
          <w:i/>
          <w:iCs/>
          <w:sz w:val="24"/>
          <w:szCs w:val="24"/>
          <w:u w:val="single"/>
        </w:rPr>
        <w:t>;</w:t>
      </w:r>
    </w:p>
    <w:p w14:paraId="74F7D0CE" w14:textId="77777777" w:rsidR="00ED01C4" w:rsidRPr="00FD4F18" w:rsidRDefault="00ED01C4" w:rsidP="00ED01C4">
      <w:pPr>
        <w:shd w:val="clear" w:color="auto" w:fill="FFFFFF"/>
        <w:jc w:val="both"/>
        <w:rPr>
          <w:rFonts w:ascii="Arial" w:hAnsi="Arial" w:cs="Arial"/>
          <w:sz w:val="4"/>
          <w:szCs w:val="24"/>
        </w:rPr>
      </w:pPr>
    </w:p>
    <w:p w14:paraId="621272DC" w14:textId="77777777" w:rsidR="00ED01C4" w:rsidRDefault="00ED01C4" w:rsidP="00ED01C4">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78CD3DDB" w14:textId="77777777" w:rsidR="00ED01C4" w:rsidRDefault="00ED01C4" w:rsidP="00ED01C4">
      <w:pPr>
        <w:pStyle w:val="a5"/>
        <w:numPr>
          <w:ilvl w:val="0"/>
          <w:numId w:val="20"/>
        </w:numPr>
        <w:ind w:left="0" w:firstLine="567"/>
        <w:jc w:val="both"/>
        <w:rPr>
          <w:rFonts w:ascii="Arial" w:hAnsi="Arial" w:cs="Arial"/>
          <w:sz w:val="24"/>
          <w:szCs w:val="24"/>
        </w:rPr>
      </w:pPr>
      <w:r>
        <w:rPr>
          <w:rFonts w:ascii="Arial" w:hAnsi="Arial" w:cs="Arial"/>
          <w:sz w:val="24"/>
          <w:szCs w:val="24"/>
        </w:rPr>
        <w:t>не предоставившие в установленный срок необходимые документы для квалификационного отбора;</w:t>
      </w:r>
    </w:p>
    <w:p w14:paraId="74CAF5E3" w14:textId="77777777" w:rsidR="00ED01C4" w:rsidRDefault="00ED01C4" w:rsidP="00ED01C4">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14:paraId="29480512" w14:textId="77777777" w:rsidR="00ED01C4" w:rsidRDefault="00ED01C4" w:rsidP="00ED01C4">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4AF743E7" w14:textId="77777777" w:rsidR="00ED01C4" w:rsidRDefault="00ED01C4" w:rsidP="00ED01C4">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предоставлению. В случае не предоставления Участником тендера указанных документов, Тендерный комитет вправе не допускать его к участию в тендере.</w:t>
      </w:r>
    </w:p>
    <w:p w14:paraId="0AF4CFE2" w14:textId="77777777" w:rsidR="00ED01C4" w:rsidRDefault="00ED01C4" w:rsidP="00ED01C4">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6CD7D835" w14:textId="77777777" w:rsidR="00ED01C4" w:rsidRDefault="00ED01C4" w:rsidP="00ED01C4">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предоставлены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w:t>
      </w:r>
      <w:bookmarkStart w:id="0" w:name="_GoBack"/>
      <w:bookmarkEnd w:id="0"/>
      <w:r>
        <w:rPr>
          <w:rFonts w:ascii="Arial" w:hAnsi="Arial" w:cs="Arial"/>
          <w:b/>
          <w:sz w:val="24"/>
          <w:szCs w:val="24"/>
        </w:rPr>
        <w:t>мерованы и скреплены печатью Участника тендера.</w:t>
      </w:r>
    </w:p>
    <w:p w14:paraId="2F8E518E" w14:textId="77777777" w:rsidR="00ED01C4" w:rsidRPr="00054A7D" w:rsidRDefault="00ED01C4" w:rsidP="00ED01C4">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w:t>
      </w:r>
      <w:r>
        <w:rPr>
          <w:rFonts w:ascii="Arial" w:hAnsi="Arial" w:cs="Arial"/>
          <w:sz w:val="24"/>
          <w:szCs w:val="24"/>
        </w:rPr>
        <w:t>о</w:t>
      </w:r>
      <w:r w:rsidRPr="00054A7D">
        <w:rPr>
          <w:rFonts w:ascii="Arial" w:hAnsi="Arial" w:cs="Arial"/>
          <w:sz w:val="24"/>
          <w:szCs w:val="24"/>
        </w:rPr>
        <w:t>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Pr>
          <w:rFonts w:ascii="Arial" w:hAnsi="Arial" w:cs="Arial"/>
          <w:sz w:val="24"/>
          <w:szCs w:val="24"/>
        </w:rPr>
        <w:t>о</w:t>
      </w:r>
      <w:r w:rsidRPr="00054A7D">
        <w:rPr>
          <w:rFonts w:ascii="Arial" w:hAnsi="Arial" w:cs="Arial"/>
          <w:sz w:val="24"/>
          <w:szCs w:val="24"/>
        </w:rPr>
        <w:t>ставлены на языке оригинала.</w:t>
      </w:r>
    </w:p>
    <w:p w14:paraId="2594EA0B" w14:textId="77777777" w:rsidR="009E1247" w:rsidRDefault="009E1247" w:rsidP="0095687C">
      <w:pPr>
        <w:shd w:val="clear" w:color="auto" w:fill="FFFFFF"/>
        <w:rPr>
          <w:rFonts w:ascii="Arial" w:hAnsi="Arial" w:cs="Arial"/>
          <w:b/>
          <w:color w:val="000000"/>
          <w:sz w:val="24"/>
          <w:szCs w:val="24"/>
        </w:rPr>
      </w:pPr>
    </w:p>
    <w:p w14:paraId="5E0DC79D" w14:textId="4444FC6E" w:rsidR="00ED01C4" w:rsidRDefault="00ED01C4" w:rsidP="00ED01C4">
      <w:pPr>
        <w:shd w:val="clear" w:color="auto" w:fill="FFFFFF"/>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14:paraId="51AFC234" w14:textId="77777777" w:rsidR="00ED01C4" w:rsidRPr="007A79CA" w:rsidRDefault="00ED01C4" w:rsidP="00ED01C4">
      <w:pPr>
        <w:shd w:val="clear" w:color="auto" w:fill="FFFFFF"/>
        <w:ind w:firstLine="567"/>
        <w:jc w:val="both"/>
        <w:rPr>
          <w:rFonts w:ascii="Arial" w:hAnsi="Arial" w:cs="Arial"/>
          <w:bCs/>
          <w:color w:val="000000"/>
          <w:sz w:val="24"/>
          <w:szCs w:val="24"/>
        </w:rPr>
      </w:pPr>
    </w:p>
    <w:p w14:paraId="5EBA3282" w14:textId="77777777" w:rsidR="00ED01C4" w:rsidRDefault="00ED01C4" w:rsidP="00ED01C4">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Тендерные предложения должны быть предоставлены в опечатанных и завизированных уполномоченным на то представителем Участника тендера двойных конвертах.</w:t>
      </w:r>
    </w:p>
    <w:p w14:paraId="28309B77" w14:textId="77777777" w:rsidR="00ED01C4" w:rsidRDefault="00ED01C4" w:rsidP="00ED01C4">
      <w:pPr>
        <w:pStyle w:val="a5"/>
        <w:shd w:val="clear" w:color="auto" w:fill="FFFFFF"/>
        <w:ind w:left="0"/>
        <w:jc w:val="both"/>
        <w:rPr>
          <w:rFonts w:ascii="Arial" w:hAnsi="Arial" w:cs="Arial"/>
          <w:color w:val="000000"/>
          <w:sz w:val="24"/>
          <w:szCs w:val="24"/>
        </w:rPr>
      </w:pPr>
      <w:r>
        <w:rPr>
          <w:rFonts w:ascii="Arial" w:hAnsi="Arial" w:cs="Arial"/>
          <w:color w:val="000000"/>
          <w:sz w:val="24"/>
          <w:szCs w:val="24"/>
        </w:rPr>
        <w:lastRenderedPageBreak/>
        <w:t>Визирование и опечатывание производится на местах склейки.</w:t>
      </w:r>
    </w:p>
    <w:p w14:paraId="6BC8EFD5" w14:textId="77777777" w:rsidR="00ED01C4" w:rsidRDefault="00ED01C4" w:rsidP="00ED01C4">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16A5A2C9" w14:textId="77777777" w:rsidR="00ED01C4" w:rsidRDefault="00ED01C4" w:rsidP="00ED01C4">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6B62BBC7" w14:textId="77777777" w:rsidR="00ED01C4" w:rsidRDefault="00ED01C4" w:rsidP="00ED01C4">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45CABB6D" w14:textId="77777777" w:rsidR="00ED01C4" w:rsidRDefault="00ED01C4" w:rsidP="00ED01C4">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14:paraId="0D852170" w14:textId="77777777" w:rsidR="00ED01C4" w:rsidRDefault="00ED01C4" w:rsidP="00ED01C4">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14:paraId="47607B30" w14:textId="77777777" w:rsidR="00ED01C4" w:rsidRDefault="00ED01C4" w:rsidP="00ED01C4">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5B62AE70" w14:textId="77777777" w:rsidR="00ED01C4" w:rsidRPr="007A79CA" w:rsidRDefault="00ED01C4" w:rsidP="00ED01C4">
      <w:pPr>
        <w:shd w:val="clear" w:color="auto" w:fill="FFFFFF"/>
        <w:ind w:firstLine="567"/>
        <w:jc w:val="both"/>
        <w:rPr>
          <w:rFonts w:ascii="Arial" w:hAnsi="Arial" w:cs="Arial"/>
          <w:color w:val="000000"/>
          <w:sz w:val="24"/>
          <w:szCs w:val="24"/>
        </w:rPr>
      </w:pPr>
    </w:p>
    <w:p w14:paraId="73CADBE5" w14:textId="77777777" w:rsidR="00ED01C4" w:rsidRDefault="00ED01C4" w:rsidP="00ED01C4">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4862DEE5" w14:textId="77777777" w:rsidR="00ED01C4" w:rsidRDefault="00ED01C4" w:rsidP="00ED01C4">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14:paraId="140DD707" w14:textId="77777777" w:rsidR="00ED01C4" w:rsidRDefault="00ED01C4" w:rsidP="00ED01C4">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14:paraId="71FEE73B" w14:textId="77777777" w:rsidR="00ED01C4" w:rsidRDefault="00ED01C4" w:rsidP="00ED01C4">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5AF9AB68" w14:textId="77777777" w:rsidR="00ED01C4" w:rsidRDefault="00ED01C4" w:rsidP="00ED01C4">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14:paraId="3731A10E" w14:textId="6FBB1952" w:rsidR="00ED01C4" w:rsidRDefault="00ED01C4" w:rsidP="00ED01C4">
      <w:pPr>
        <w:pStyle w:val="a5"/>
        <w:numPr>
          <w:ilvl w:val="2"/>
          <w:numId w:val="9"/>
        </w:numPr>
        <w:ind w:left="0" w:firstLine="567"/>
        <w:jc w:val="both"/>
        <w:rPr>
          <w:rFonts w:ascii="Arial" w:hAnsi="Arial" w:cs="Arial"/>
          <w:sz w:val="24"/>
          <w:szCs w:val="24"/>
        </w:rPr>
      </w:pPr>
      <w:r>
        <w:rPr>
          <w:rFonts w:ascii="Arial" w:hAnsi="Arial" w:cs="Arial"/>
          <w:sz w:val="24"/>
          <w:szCs w:val="24"/>
        </w:rPr>
        <w:t>таблица технических характеристик предлагаемых товаров</w:t>
      </w:r>
      <w:r w:rsidR="00B2770A">
        <w:rPr>
          <w:rFonts w:ascii="Arial" w:hAnsi="Arial" w:cs="Arial"/>
          <w:sz w:val="24"/>
          <w:szCs w:val="24"/>
        </w:rPr>
        <w:t xml:space="preserve"> (работ, услуг)</w:t>
      </w:r>
      <w:r>
        <w:rPr>
          <w:rFonts w:ascii="Arial" w:hAnsi="Arial" w:cs="Arial"/>
          <w:sz w:val="24"/>
          <w:szCs w:val="24"/>
        </w:rPr>
        <w:t xml:space="preserve">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14:paraId="05FC5BA0" w14:textId="77777777" w:rsidR="00ED01C4" w:rsidRDefault="00ED01C4" w:rsidP="00ED01C4">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3D53ABD1" w14:textId="77777777" w:rsidR="00ED01C4" w:rsidRPr="00FA05DC" w:rsidRDefault="00ED01C4" w:rsidP="00ED01C4">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14:paraId="4DF34E96" w14:textId="77777777" w:rsidR="00ED01C4" w:rsidRDefault="00ED01C4" w:rsidP="00ED01C4">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0A1AAC48" w14:textId="77777777" w:rsidR="00ED01C4" w:rsidRDefault="00ED01C4" w:rsidP="00ED01C4">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3C500D30" w14:textId="77777777" w:rsidR="00ED01C4" w:rsidRDefault="00ED01C4" w:rsidP="00ED01C4">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6616CBC4" w14:textId="77777777" w:rsidR="00ED01C4" w:rsidRDefault="00ED01C4" w:rsidP="00ED01C4">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13941C89" w14:textId="77777777" w:rsidR="00ED01C4" w:rsidRDefault="00ED01C4" w:rsidP="00ED01C4">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341770B0" w14:textId="77777777" w:rsidR="00ED01C4" w:rsidRDefault="00ED01C4" w:rsidP="00ED01C4">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024ADD45" w14:textId="77777777" w:rsidR="00ED01C4" w:rsidRDefault="00ED01C4" w:rsidP="00ED01C4">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0D173E91" w14:textId="77777777" w:rsidR="00ED01C4" w:rsidRDefault="00ED01C4" w:rsidP="00ED01C4">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14:paraId="4FC7F162" w14:textId="77777777" w:rsidR="00ED01C4" w:rsidRDefault="00ED01C4" w:rsidP="00ED01C4">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14:paraId="4484099E" w14:textId="77777777" w:rsidR="00ED01C4" w:rsidRDefault="00ED01C4" w:rsidP="00ED01C4">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14:paraId="1871D8D4" w14:textId="77777777" w:rsidR="00ED01C4" w:rsidRDefault="00ED01C4" w:rsidP="00ED01C4">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6297FC1A" w14:textId="77777777" w:rsidR="00ED01C4" w:rsidRDefault="00ED01C4" w:rsidP="00ED01C4">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7BAF6F65" w14:textId="77777777" w:rsidR="00ED01C4" w:rsidRDefault="00ED01C4" w:rsidP="00ED01C4">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145182DC" w14:textId="77777777" w:rsidR="00ED01C4" w:rsidRDefault="00ED01C4" w:rsidP="00ED01C4">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1615ED7E" w14:textId="77777777" w:rsidR="00ED01C4" w:rsidRDefault="00ED01C4" w:rsidP="00ED01C4">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14:paraId="6244BDC2" w14:textId="77777777" w:rsidR="00ED01C4" w:rsidRDefault="00ED01C4" w:rsidP="00ED01C4">
      <w:pPr>
        <w:ind w:firstLine="567"/>
        <w:jc w:val="both"/>
        <w:rPr>
          <w:rFonts w:ascii="Arial" w:hAnsi="Arial" w:cs="Arial"/>
          <w:i/>
          <w:sz w:val="24"/>
          <w:szCs w:val="24"/>
        </w:rPr>
      </w:pPr>
      <w:r>
        <w:rPr>
          <w:rFonts w:ascii="Arial" w:hAnsi="Arial" w:cs="Arial"/>
          <w:i/>
          <w:sz w:val="24"/>
          <w:szCs w:val="24"/>
        </w:rPr>
        <w:t xml:space="preserve">Документы финансовой части тендерных предложений должны быть </w:t>
      </w:r>
      <w:r>
        <w:rPr>
          <w:rFonts w:ascii="Arial" w:hAnsi="Arial" w:cs="Arial"/>
          <w:i/>
          <w:sz w:val="24"/>
          <w:szCs w:val="24"/>
        </w:rPr>
        <w:lastRenderedPageBreak/>
        <w:t>прошнурованы, парафированы, пронумерованы и скреплены подписью уполномоченного лица и печатью Участника тендера.</w:t>
      </w:r>
    </w:p>
    <w:p w14:paraId="0230A428" w14:textId="77777777" w:rsidR="00ED01C4" w:rsidRDefault="00ED01C4" w:rsidP="00ED01C4">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F163C7E"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предоставляемые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331B7CD4" w14:textId="77777777" w:rsidR="00ED01C4" w:rsidRDefault="00ED01C4" w:rsidP="00ED01C4">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 xml:space="preserve">Участник тендера предоставляет тендерные предложения или поручает их предоставить,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 xml:space="preserve">Доверенность должна быть предоставлена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40908D55" w14:textId="77777777" w:rsidR="00ED01C4" w:rsidRDefault="00ED01C4" w:rsidP="00ED01C4">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предоставлены посредством курьерской почты.</w:t>
      </w:r>
    </w:p>
    <w:p w14:paraId="048AD830"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14:paraId="5D9468E6"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218939F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2882711C"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2F39FC9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предоставленные не по форме, не полностью соответствующие требованиям тендерной документации, в том числе требованиям по оформлению и предоставлению документов, либо определить условия дальнейшего рассмотрения тендерного предложения, известив об этом участника тендера.</w:t>
      </w:r>
    </w:p>
    <w:p w14:paraId="5E9CEAC6"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44E7A2AB"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055853D0"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14:paraId="2894164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5428433D"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27A86F00" w14:textId="77777777" w:rsidR="00ED01C4" w:rsidRDefault="00ED01C4" w:rsidP="00ED01C4">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03B725CD"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предоставленных тендерных предложений, а также репутация участника тендера.</w:t>
      </w:r>
    </w:p>
    <w:p w14:paraId="2431D1F0"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w:t>
      </w:r>
      <w:r w:rsidRPr="00B32E6C">
        <w:rPr>
          <w:rFonts w:ascii="Arial" w:hAnsi="Arial" w:cs="Arial"/>
          <w:sz w:val="24"/>
          <w:szCs w:val="24"/>
        </w:rPr>
        <w:lastRenderedPageBreak/>
        <w:t xml:space="preserve">наилучшие показатели после </w:t>
      </w:r>
      <w:r>
        <w:rPr>
          <w:rFonts w:ascii="Arial" w:hAnsi="Arial" w:cs="Arial"/>
          <w:sz w:val="24"/>
          <w:szCs w:val="24"/>
        </w:rPr>
        <w:t>Победителя.</w:t>
      </w:r>
    </w:p>
    <w:p w14:paraId="264F9AF6" w14:textId="77777777" w:rsidR="00ED01C4" w:rsidRPr="00B32E6C" w:rsidRDefault="00ED01C4" w:rsidP="00ED01C4">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6F8A0BD"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1B3B568B" w14:textId="77777777" w:rsidR="00ED01C4" w:rsidRPr="00B32E6C" w:rsidRDefault="00ED01C4" w:rsidP="00ED01C4">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Внесение изменений в тендерное предложение после его пред</w:t>
      </w:r>
      <w:r>
        <w:rPr>
          <w:rFonts w:ascii="Arial" w:hAnsi="Arial" w:cs="Arial"/>
          <w:sz w:val="24"/>
          <w:szCs w:val="24"/>
        </w:rPr>
        <w:t>о</w:t>
      </w:r>
      <w:r w:rsidRPr="00B32E6C">
        <w:rPr>
          <w:rFonts w:ascii="Arial" w:hAnsi="Arial" w:cs="Arial"/>
          <w:sz w:val="24"/>
          <w:szCs w:val="24"/>
        </w:rPr>
        <w:t xml:space="preserve">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4E73CAD7"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предоставят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4B398AB9" w14:textId="77777777" w:rsidR="00ED01C4" w:rsidRPr="00575E2B" w:rsidRDefault="00ED01C4" w:rsidP="00ED01C4">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14:paraId="798BB545" w14:textId="77777777" w:rsidR="00ED01C4" w:rsidRPr="00FA05DC" w:rsidRDefault="00ED01C4" w:rsidP="00ED01C4">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w:t>
      </w:r>
      <w:r>
        <w:rPr>
          <w:rFonts w:ascii="Arial" w:hAnsi="Arial" w:cs="Arial"/>
          <w:sz w:val="24"/>
          <w:szCs w:val="24"/>
        </w:rPr>
        <w:t>о</w:t>
      </w:r>
      <w:r w:rsidRPr="00FA05DC">
        <w:rPr>
          <w:rFonts w:ascii="Arial" w:hAnsi="Arial" w:cs="Arial"/>
          <w:sz w:val="24"/>
          <w:szCs w:val="24"/>
        </w:rPr>
        <w:t>ставляемых предложений до вскрытия конвертов.</w:t>
      </w:r>
    </w:p>
    <w:p w14:paraId="7FB5FEA4"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03F6CD0C"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2E24F564"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14:paraId="5AE6C15D" w14:textId="77777777" w:rsidR="00ED01C4" w:rsidRDefault="00ED01C4" w:rsidP="00ED01C4">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6194E3ED" w14:textId="77777777"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14:paraId="27F8DE74" w14:textId="77777777"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117ADC70" w14:textId="77777777"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3167756D" w14:textId="77777777" w:rsidR="00ED01C4" w:rsidRDefault="00ED01C4" w:rsidP="00ED01C4">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6910AE09" w14:textId="77777777" w:rsidR="00ED01C4" w:rsidRPr="007A79CA" w:rsidRDefault="00ED01C4" w:rsidP="00ED01C4">
      <w:pPr>
        <w:pStyle w:val="111"/>
        <w:tabs>
          <w:tab w:val="left" w:pos="-2398"/>
        </w:tabs>
        <w:suppressAutoHyphens/>
        <w:jc w:val="center"/>
        <w:rPr>
          <w:rFonts w:ascii="Arial" w:hAnsi="Arial" w:cs="Arial"/>
          <w:sz w:val="14"/>
          <w:szCs w:val="14"/>
        </w:rPr>
      </w:pPr>
    </w:p>
    <w:p w14:paraId="160DF891" w14:textId="77777777" w:rsidR="0095687C" w:rsidRDefault="0095687C" w:rsidP="00ED01C4">
      <w:pPr>
        <w:shd w:val="clear" w:color="auto" w:fill="FFFFFF"/>
        <w:jc w:val="center"/>
        <w:rPr>
          <w:rFonts w:ascii="Arial" w:hAnsi="Arial" w:cs="Arial"/>
          <w:b/>
          <w:bCs/>
          <w:color w:val="000000"/>
          <w:sz w:val="24"/>
          <w:szCs w:val="24"/>
        </w:rPr>
      </w:pPr>
    </w:p>
    <w:p w14:paraId="41F0B4D8" w14:textId="77777777" w:rsidR="002C751E" w:rsidRDefault="002C751E" w:rsidP="00ED01C4">
      <w:pPr>
        <w:shd w:val="clear" w:color="auto" w:fill="FFFFFF"/>
        <w:jc w:val="center"/>
        <w:rPr>
          <w:rFonts w:ascii="Arial" w:hAnsi="Arial" w:cs="Arial"/>
          <w:b/>
          <w:bCs/>
          <w:color w:val="000000"/>
          <w:sz w:val="24"/>
          <w:szCs w:val="24"/>
        </w:rPr>
      </w:pPr>
    </w:p>
    <w:p w14:paraId="46F0ED25" w14:textId="77777777" w:rsidR="002C751E" w:rsidRDefault="002C751E" w:rsidP="00ED01C4">
      <w:pPr>
        <w:shd w:val="clear" w:color="auto" w:fill="FFFFFF"/>
        <w:jc w:val="center"/>
        <w:rPr>
          <w:rFonts w:ascii="Arial" w:hAnsi="Arial" w:cs="Arial"/>
          <w:b/>
          <w:bCs/>
          <w:color w:val="000000"/>
          <w:sz w:val="24"/>
          <w:szCs w:val="24"/>
        </w:rPr>
      </w:pPr>
    </w:p>
    <w:p w14:paraId="11407DD2" w14:textId="77777777" w:rsidR="002C751E" w:rsidRDefault="002C751E" w:rsidP="00ED01C4">
      <w:pPr>
        <w:shd w:val="clear" w:color="auto" w:fill="FFFFFF"/>
        <w:jc w:val="center"/>
        <w:rPr>
          <w:rFonts w:ascii="Arial" w:hAnsi="Arial" w:cs="Arial"/>
          <w:b/>
          <w:bCs/>
          <w:color w:val="000000"/>
          <w:sz w:val="24"/>
          <w:szCs w:val="24"/>
        </w:rPr>
      </w:pPr>
    </w:p>
    <w:p w14:paraId="774BA94A" w14:textId="77777777" w:rsidR="002C751E" w:rsidRDefault="002C751E" w:rsidP="00ED01C4">
      <w:pPr>
        <w:shd w:val="clear" w:color="auto" w:fill="FFFFFF"/>
        <w:jc w:val="center"/>
        <w:rPr>
          <w:rFonts w:ascii="Arial" w:hAnsi="Arial" w:cs="Arial"/>
          <w:b/>
          <w:bCs/>
          <w:color w:val="000000"/>
          <w:sz w:val="24"/>
          <w:szCs w:val="24"/>
        </w:rPr>
      </w:pPr>
    </w:p>
    <w:p w14:paraId="2230B7B5" w14:textId="77777777" w:rsidR="002C751E" w:rsidRDefault="002C751E" w:rsidP="00ED01C4">
      <w:pPr>
        <w:shd w:val="clear" w:color="auto" w:fill="FFFFFF"/>
        <w:jc w:val="center"/>
        <w:rPr>
          <w:rFonts w:ascii="Arial" w:hAnsi="Arial" w:cs="Arial"/>
          <w:b/>
          <w:bCs/>
          <w:color w:val="000000"/>
          <w:sz w:val="24"/>
          <w:szCs w:val="24"/>
        </w:rPr>
      </w:pPr>
    </w:p>
    <w:p w14:paraId="3EA96C06" w14:textId="77777777" w:rsidR="002C751E" w:rsidRDefault="002C751E" w:rsidP="00ED01C4">
      <w:pPr>
        <w:shd w:val="clear" w:color="auto" w:fill="FFFFFF"/>
        <w:jc w:val="center"/>
        <w:rPr>
          <w:rFonts w:ascii="Arial" w:hAnsi="Arial" w:cs="Arial"/>
          <w:b/>
          <w:bCs/>
          <w:color w:val="000000"/>
          <w:sz w:val="24"/>
          <w:szCs w:val="24"/>
        </w:rPr>
      </w:pPr>
    </w:p>
    <w:p w14:paraId="52C19AD8" w14:textId="77777777" w:rsidR="002C751E" w:rsidRDefault="002C751E" w:rsidP="00ED01C4">
      <w:pPr>
        <w:shd w:val="clear" w:color="auto" w:fill="FFFFFF"/>
        <w:jc w:val="center"/>
        <w:rPr>
          <w:rFonts w:ascii="Arial" w:hAnsi="Arial" w:cs="Arial"/>
          <w:b/>
          <w:bCs/>
          <w:color w:val="000000"/>
          <w:sz w:val="24"/>
          <w:szCs w:val="24"/>
        </w:rPr>
      </w:pPr>
    </w:p>
    <w:p w14:paraId="01AEF1AD" w14:textId="77777777" w:rsidR="002C751E" w:rsidRDefault="002C751E" w:rsidP="00ED01C4">
      <w:pPr>
        <w:shd w:val="clear" w:color="auto" w:fill="FFFFFF"/>
        <w:jc w:val="center"/>
        <w:rPr>
          <w:rFonts w:ascii="Arial" w:hAnsi="Arial" w:cs="Arial"/>
          <w:b/>
          <w:bCs/>
          <w:color w:val="000000"/>
          <w:sz w:val="24"/>
          <w:szCs w:val="24"/>
        </w:rPr>
      </w:pPr>
    </w:p>
    <w:p w14:paraId="7A1E9DDF" w14:textId="77777777" w:rsidR="002C751E" w:rsidRDefault="002C751E" w:rsidP="00ED01C4">
      <w:pPr>
        <w:shd w:val="clear" w:color="auto" w:fill="FFFFFF"/>
        <w:jc w:val="center"/>
        <w:rPr>
          <w:rFonts w:ascii="Arial" w:hAnsi="Arial" w:cs="Arial"/>
          <w:b/>
          <w:bCs/>
          <w:color w:val="000000"/>
          <w:sz w:val="24"/>
          <w:szCs w:val="24"/>
        </w:rPr>
      </w:pPr>
    </w:p>
    <w:p w14:paraId="7557B176" w14:textId="77777777" w:rsidR="00636EC9" w:rsidRDefault="00636EC9" w:rsidP="00ED01C4">
      <w:pPr>
        <w:shd w:val="clear" w:color="auto" w:fill="FFFFFF"/>
        <w:jc w:val="center"/>
        <w:rPr>
          <w:rFonts w:ascii="Arial" w:hAnsi="Arial" w:cs="Arial"/>
          <w:b/>
          <w:bCs/>
          <w:color w:val="000000"/>
          <w:sz w:val="24"/>
          <w:szCs w:val="24"/>
        </w:rPr>
      </w:pPr>
    </w:p>
    <w:p w14:paraId="3FF18E80" w14:textId="5FB9C8C2" w:rsidR="00ED01C4" w:rsidRDefault="00ED01C4" w:rsidP="00ED01C4">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14:paraId="30F48850" w14:textId="77777777" w:rsidR="00ED01C4" w:rsidRPr="00C7736B" w:rsidRDefault="00ED01C4" w:rsidP="00ED01C4">
      <w:pPr>
        <w:shd w:val="clear" w:color="auto" w:fill="FFFFFF"/>
        <w:jc w:val="center"/>
        <w:rPr>
          <w:rFonts w:ascii="Arial" w:hAnsi="Arial" w:cs="Arial"/>
          <w:color w:val="000000"/>
          <w:sz w:val="14"/>
          <w:szCs w:val="14"/>
        </w:rPr>
      </w:pPr>
    </w:p>
    <w:p w14:paraId="18E336CB" w14:textId="77777777" w:rsidR="00636EC9" w:rsidRPr="00DC24A3" w:rsidRDefault="00ED01C4" w:rsidP="009E1247">
      <w:pPr>
        <w:ind w:right="-546"/>
        <w:jc w:val="both"/>
        <w:rPr>
          <w:rFonts w:ascii="Arial" w:hAnsi="Arial" w:cs="Arial"/>
          <w:sz w:val="24"/>
          <w:szCs w:val="24"/>
        </w:rPr>
      </w:pPr>
      <w:r w:rsidRPr="00F743C5">
        <w:rPr>
          <w:rFonts w:ascii="Arial" w:hAnsi="Arial" w:cs="Arial"/>
          <w:sz w:val="24"/>
          <w:szCs w:val="24"/>
        </w:rPr>
        <w:t>Наименование тендерных торгов</w:t>
      </w:r>
      <w:r w:rsidRPr="007A6659">
        <w:rPr>
          <w:rFonts w:ascii="Arial" w:hAnsi="Arial" w:cs="Arial"/>
          <w:b/>
          <w:sz w:val="24"/>
          <w:szCs w:val="24"/>
        </w:rPr>
        <w:t>:</w:t>
      </w:r>
      <w:r>
        <w:rPr>
          <w:rFonts w:ascii="Arial" w:hAnsi="Arial" w:cs="Arial"/>
          <w:b/>
          <w:sz w:val="24"/>
          <w:szCs w:val="24"/>
        </w:rPr>
        <w:t xml:space="preserve"> </w:t>
      </w:r>
      <w:r w:rsidRPr="00C7736B">
        <w:rPr>
          <w:rFonts w:ascii="Arial" w:hAnsi="Arial" w:cs="Arial"/>
          <w:sz w:val="24"/>
          <w:szCs w:val="24"/>
        </w:rPr>
        <w:t>Тендер №</w:t>
      </w:r>
      <w:r w:rsidR="00E95180" w:rsidRPr="00E95180">
        <w:rPr>
          <w:rFonts w:ascii="Arial" w:hAnsi="Arial" w:cs="Arial"/>
          <w:b/>
          <w:spacing w:val="6"/>
          <w:sz w:val="24"/>
          <w:szCs w:val="24"/>
        </w:rPr>
        <w:t xml:space="preserve"> </w:t>
      </w:r>
      <w:r w:rsidR="00E95180" w:rsidRPr="00DC24A3">
        <w:rPr>
          <w:rFonts w:ascii="Arial" w:hAnsi="Arial" w:cs="Arial"/>
          <w:b/>
          <w:spacing w:val="6"/>
          <w:sz w:val="24"/>
          <w:szCs w:val="24"/>
          <w:lang w:val="en-US"/>
        </w:rPr>
        <w:t>TD</w:t>
      </w:r>
      <w:r w:rsidR="00E95180" w:rsidRPr="00DC24A3">
        <w:rPr>
          <w:rFonts w:ascii="Arial" w:hAnsi="Arial" w:cs="Arial"/>
          <w:b/>
          <w:spacing w:val="6"/>
          <w:sz w:val="24"/>
          <w:szCs w:val="24"/>
        </w:rPr>
        <w:t>-0</w:t>
      </w:r>
      <w:r w:rsidR="002C751E" w:rsidRPr="00DC24A3">
        <w:rPr>
          <w:rFonts w:ascii="Arial" w:hAnsi="Arial" w:cs="Arial"/>
          <w:b/>
          <w:spacing w:val="6"/>
          <w:sz w:val="24"/>
          <w:szCs w:val="24"/>
        </w:rPr>
        <w:t>6</w:t>
      </w:r>
      <w:r w:rsidR="00E95180" w:rsidRPr="00DC24A3">
        <w:rPr>
          <w:rFonts w:ascii="Arial" w:hAnsi="Arial" w:cs="Arial"/>
          <w:b/>
          <w:spacing w:val="6"/>
          <w:sz w:val="24"/>
          <w:szCs w:val="24"/>
        </w:rPr>
        <w:t>-</w:t>
      </w:r>
      <w:r w:rsidR="002C751E" w:rsidRPr="00DC24A3">
        <w:rPr>
          <w:rFonts w:ascii="Arial" w:hAnsi="Arial" w:cs="Arial"/>
          <w:b/>
          <w:spacing w:val="6"/>
          <w:sz w:val="24"/>
          <w:szCs w:val="24"/>
        </w:rPr>
        <w:t>ДПРП</w:t>
      </w:r>
      <w:r w:rsidR="00E95180" w:rsidRPr="00DC24A3">
        <w:rPr>
          <w:rFonts w:ascii="Arial" w:hAnsi="Arial" w:cs="Arial"/>
          <w:b/>
          <w:spacing w:val="6"/>
          <w:sz w:val="24"/>
          <w:szCs w:val="24"/>
        </w:rPr>
        <w:t>-2024</w:t>
      </w:r>
      <w:r w:rsidRPr="00DC24A3">
        <w:rPr>
          <w:rFonts w:ascii="Arial" w:hAnsi="Arial" w:cs="Arial"/>
          <w:sz w:val="24"/>
          <w:szCs w:val="24"/>
        </w:rPr>
        <w:t xml:space="preserve"> </w:t>
      </w:r>
    </w:p>
    <w:p w14:paraId="4CEB655D" w14:textId="170E4113" w:rsidR="009E1247" w:rsidRDefault="00636EC9" w:rsidP="00636EC9">
      <w:pPr>
        <w:ind w:right="-546"/>
        <w:jc w:val="center"/>
        <w:rPr>
          <w:rFonts w:ascii="Arial" w:eastAsia="PMingLiU" w:hAnsi="Arial" w:cs="Arial"/>
          <w:bCs/>
          <w:i/>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0FD67E55" w14:textId="5A9060ED" w:rsidR="00ED01C4" w:rsidRDefault="00ED01C4" w:rsidP="009E1247">
      <w:pPr>
        <w:ind w:right="-546"/>
        <w:jc w:val="both"/>
        <w:rPr>
          <w:rFonts w:ascii="Arial" w:hAnsi="Arial" w:cs="Arial"/>
          <w:b/>
          <w:color w:val="000000"/>
          <w:sz w:val="24"/>
          <w:szCs w:val="24"/>
        </w:rPr>
      </w:pPr>
      <w:r>
        <w:rPr>
          <w:rFonts w:ascii="Arial" w:hAnsi="Arial" w:cs="Arial"/>
          <w:sz w:val="24"/>
          <w:szCs w:val="24"/>
        </w:rPr>
        <w:t xml:space="preserve">Участник тендера должен предоставить предложение на весь требуемый объем </w:t>
      </w:r>
      <w:r w:rsidR="0091076D">
        <w:rPr>
          <w:rFonts w:ascii="Arial" w:hAnsi="Arial" w:cs="Arial"/>
          <w:sz w:val="24"/>
          <w:szCs w:val="24"/>
        </w:rPr>
        <w:t xml:space="preserve">предоставляемых </w:t>
      </w:r>
      <w:r>
        <w:rPr>
          <w:rFonts w:ascii="Arial" w:hAnsi="Arial" w:cs="Arial"/>
          <w:sz w:val="24"/>
          <w:szCs w:val="24"/>
        </w:rPr>
        <w:t>услуг.</w:t>
      </w:r>
    </w:p>
    <w:p w14:paraId="32B92FB0" w14:textId="77777777" w:rsidR="00ED01C4" w:rsidRDefault="00ED01C4" w:rsidP="00ED01C4">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14:paraId="3D89AF03" w14:textId="5892CCD4" w:rsidR="009E1247" w:rsidRDefault="00ED01C4" w:rsidP="00ED01C4">
      <w:pPr>
        <w:pStyle w:val="a5"/>
        <w:numPr>
          <w:ilvl w:val="0"/>
          <w:numId w:val="21"/>
        </w:numPr>
        <w:shd w:val="clear" w:color="auto" w:fill="FFFFFF"/>
        <w:suppressAutoHyphens/>
        <w:ind w:left="0" w:firstLine="567"/>
        <w:jc w:val="both"/>
        <w:rPr>
          <w:rFonts w:ascii="Arial" w:hAnsi="Arial" w:cs="Arial"/>
          <w:sz w:val="24"/>
          <w:szCs w:val="24"/>
        </w:rPr>
      </w:pPr>
      <w:r w:rsidRPr="009E1247">
        <w:rPr>
          <w:rFonts w:ascii="Arial" w:hAnsi="Arial" w:cs="Arial"/>
          <w:sz w:val="24"/>
          <w:szCs w:val="24"/>
        </w:rPr>
        <w:t xml:space="preserve">Условия оплаты: предоплата не более </w:t>
      </w:r>
      <w:r w:rsidRPr="00894EE3">
        <w:rPr>
          <w:rFonts w:ascii="Arial" w:hAnsi="Arial" w:cs="Arial"/>
          <w:sz w:val="24"/>
          <w:szCs w:val="24"/>
        </w:rPr>
        <w:t xml:space="preserve">30% от суммы контракта. После </w:t>
      </w:r>
      <w:r w:rsidR="00DA123B" w:rsidRPr="00894EE3">
        <w:rPr>
          <w:rFonts w:ascii="Arial" w:hAnsi="Arial" w:cs="Arial"/>
          <w:sz w:val="24"/>
          <w:szCs w:val="24"/>
        </w:rPr>
        <w:t xml:space="preserve">внедрения </w:t>
      </w:r>
      <w:r w:rsidR="00DA123B" w:rsidRPr="00894EE3">
        <w:rPr>
          <w:rFonts w:ascii="Arial" w:hAnsi="Arial" w:cs="Arial"/>
          <w:sz w:val="24"/>
          <w:szCs w:val="24"/>
          <w:lang w:val="en-US"/>
        </w:rPr>
        <w:t>KPI</w:t>
      </w:r>
      <w:r w:rsidR="00DA123B" w:rsidRPr="00894EE3">
        <w:rPr>
          <w:rFonts w:ascii="Arial" w:hAnsi="Arial" w:cs="Arial"/>
          <w:sz w:val="24"/>
          <w:szCs w:val="24"/>
        </w:rPr>
        <w:t xml:space="preserve"> </w:t>
      </w:r>
      <w:r w:rsidR="00DA123B" w:rsidRPr="00894EE3">
        <w:rPr>
          <w:rFonts w:ascii="Arial" w:hAnsi="Arial" w:cs="Arial"/>
          <w:sz w:val="24"/>
          <w:szCs w:val="24"/>
          <w:lang w:val="uz-Cyrl-UZ"/>
        </w:rPr>
        <w:t xml:space="preserve">в Банке и </w:t>
      </w:r>
      <w:r w:rsidRPr="00894EE3">
        <w:rPr>
          <w:rFonts w:ascii="Arial" w:hAnsi="Arial" w:cs="Arial"/>
          <w:sz w:val="24"/>
          <w:szCs w:val="24"/>
        </w:rPr>
        <w:t xml:space="preserve">оформления акта </w:t>
      </w:r>
      <w:r w:rsidR="00F06DA8" w:rsidRPr="00894EE3">
        <w:rPr>
          <w:rFonts w:ascii="Arial" w:hAnsi="Arial" w:cs="Arial"/>
          <w:sz w:val="24"/>
          <w:szCs w:val="24"/>
        </w:rPr>
        <w:t>выполненных работ,</w:t>
      </w:r>
      <w:r w:rsidR="009E1247" w:rsidRPr="00894EE3">
        <w:rPr>
          <w:rFonts w:ascii="Arial" w:hAnsi="Arial" w:cs="Arial"/>
          <w:sz w:val="24"/>
          <w:szCs w:val="24"/>
        </w:rPr>
        <w:t xml:space="preserve"> счета-фактуры</w:t>
      </w:r>
      <w:r w:rsidR="00F06DA8" w:rsidRPr="00894EE3">
        <w:rPr>
          <w:rFonts w:ascii="Arial" w:hAnsi="Arial" w:cs="Arial"/>
          <w:sz w:val="24"/>
          <w:szCs w:val="24"/>
        </w:rPr>
        <w:t xml:space="preserve"> производится </w:t>
      </w:r>
      <w:r w:rsidRPr="00894EE3">
        <w:rPr>
          <w:rFonts w:ascii="Arial" w:hAnsi="Arial" w:cs="Arial"/>
          <w:sz w:val="24"/>
          <w:szCs w:val="24"/>
        </w:rPr>
        <w:t xml:space="preserve">оплата </w:t>
      </w:r>
      <w:r w:rsidR="009E1247" w:rsidRPr="00894EE3">
        <w:rPr>
          <w:rFonts w:ascii="Arial" w:hAnsi="Arial" w:cs="Arial"/>
          <w:sz w:val="24"/>
          <w:szCs w:val="24"/>
        </w:rPr>
        <w:t>оставшейся части 7</w:t>
      </w:r>
      <w:r w:rsidRPr="00894EE3">
        <w:rPr>
          <w:rFonts w:ascii="Arial" w:hAnsi="Arial" w:cs="Arial"/>
          <w:sz w:val="24"/>
          <w:szCs w:val="24"/>
        </w:rPr>
        <w:t>0%</w:t>
      </w:r>
      <w:r w:rsidRPr="009E1247">
        <w:rPr>
          <w:rFonts w:ascii="Arial" w:hAnsi="Arial" w:cs="Arial"/>
          <w:sz w:val="24"/>
          <w:szCs w:val="24"/>
        </w:rPr>
        <w:t xml:space="preserve"> от суммы контракта.</w:t>
      </w:r>
    </w:p>
    <w:p w14:paraId="13293921" w14:textId="0A2D6151" w:rsidR="00ED01C4" w:rsidRPr="009E1247" w:rsidRDefault="00ED01C4" w:rsidP="009E1247">
      <w:pPr>
        <w:pStyle w:val="a5"/>
        <w:numPr>
          <w:ilvl w:val="0"/>
          <w:numId w:val="21"/>
        </w:numPr>
        <w:shd w:val="clear" w:color="auto" w:fill="FFFFFF"/>
        <w:suppressAutoHyphens/>
        <w:ind w:left="0" w:firstLine="567"/>
        <w:jc w:val="both"/>
        <w:rPr>
          <w:rFonts w:ascii="Arial" w:hAnsi="Arial" w:cs="Arial"/>
          <w:sz w:val="24"/>
          <w:szCs w:val="24"/>
        </w:rPr>
      </w:pPr>
      <w:r w:rsidRPr="009E1247">
        <w:rPr>
          <w:rFonts w:ascii="Arial" w:hAnsi="Arial" w:cs="Arial"/>
          <w:sz w:val="24"/>
          <w:szCs w:val="24"/>
        </w:rPr>
        <w:t>Валюта платежа:</w:t>
      </w:r>
      <w:r w:rsidR="009E1247">
        <w:rPr>
          <w:rFonts w:ascii="Arial" w:hAnsi="Arial" w:cs="Arial"/>
          <w:sz w:val="24"/>
          <w:szCs w:val="24"/>
        </w:rPr>
        <w:t xml:space="preserve"> </w:t>
      </w:r>
      <w:r w:rsidRPr="009E1247">
        <w:rPr>
          <w:rFonts w:ascii="Arial" w:hAnsi="Arial" w:cs="Arial"/>
          <w:color w:val="000000"/>
          <w:sz w:val="24"/>
          <w:szCs w:val="24"/>
          <w:lang w:val="en-US"/>
        </w:rPr>
        <w:t>c</w:t>
      </w:r>
      <w:r w:rsidRPr="009E1247">
        <w:rPr>
          <w:rFonts w:ascii="Arial" w:hAnsi="Arial" w:cs="Arial"/>
          <w:color w:val="000000"/>
          <w:sz w:val="24"/>
          <w:szCs w:val="24"/>
        </w:rPr>
        <w:t>ум Республики Узбекистан;</w:t>
      </w:r>
    </w:p>
    <w:p w14:paraId="5DD47F89" w14:textId="6D84334D" w:rsidR="00ED01C4" w:rsidRPr="00894EE3" w:rsidRDefault="00ED01C4" w:rsidP="00ED01C4">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894EE3">
        <w:rPr>
          <w:rFonts w:ascii="Arial" w:hAnsi="Arial" w:cs="Arial"/>
          <w:szCs w:val="24"/>
        </w:rPr>
        <w:t>Срок выполнени</w:t>
      </w:r>
      <w:r w:rsidR="009E1247" w:rsidRPr="00894EE3">
        <w:rPr>
          <w:rFonts w:ascii="Arial" w:hAnsi="Arial" w:cs="Arial"/>
          <w:szCs w:val="24"/>
        </w:rPr>
        <w:t>я</w:t>
      </w:r>
      <w:r w:rsidRPr="00894EE3">
        <w:rPr>
          <w:rFonts w:ascii="Arial" w:hAnsi="Arial" w:cs="Arial"/>
          <w:szCs w:val="24"/>
        </w:rPr>
        <w:t xml:space="preserve"> работ: </w:t>
      </w:r>
    </w:p>
    <w:p w14:paraId="3C2D8B6D" w14:textId="1AEC2C5B" w:rsidR="00ED01C4" w:rsidRPr="00894EE3" w:rsidRDefault="00ED01C4" w:rsidP="00ED01C4">
      <w:pPr>
        <w:pStyle w:val="21"/>
        <w:numPr>
          <w:ilvl w:val="0"/>
          <w:numId w:val="17"/>
        </w:numPr>
        <w:tabs>
          <w:tab w:val="left" w:pos="-2800"/>
          <w:tab w:val="left" w:pos="-2520"/>
          <w:tab w:val="left" w:pos="-2289"/>
          <w:tab w:val="left" w:pos="327"/>
        </w:tabs>
        <w:ind w:left="0" w:firstLine="567"/>
        <w:rPr>
          <w:rFonts w:ascii="Arial" w:hAnsi="Arial" w:cs="Arial"/>
          <w:szCs w:val="24"/>
        </w:rPr>
      </w:pPr>
      <w:r w:rsidRPr="00894EE3">
        <w:rPr>
          <w:rFonts w:ascii="Arial" w:hAnsi="Arial" w:cs="Arial"/>
          <w:szCs w:val="24"/>
        </w:rPr>
        <w:t xml:space="preserve">не более </w:t>
      </w:r>
      <w:r w:rsidR="00DA123B" w:rsidRPr="00894EE3">
        <w:rPr>
          <w:rFonts w:ascii="Arial" w:hAnsi="Arial" w:cs="Arial"/>
          <w:szCs w:val="24"/>
          <w:lang w:val="uz-Cyrl-UZ"/>
        </w:rPr>
        <w:t>6 месяцев.</w:t>
      </w:r>
    </w:p>
    <w:p w14:paraId="5B5F3519" w14:textId="77777777" w:rsidR="00ED01C4" w:rsidRDefault="00ED01C4" w:rsidP="00ED01C4">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4E2D8A26" w14:textId="77777777" w:rsidR="00ED01C4" w:rsidRPr="00174439" w:rsidRDefault="00ED01C4" w:rsidP="00ED01C4">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 контракт (договор) по форме предоставленный со строны Заказчика</w:t>
      </w:r>
      <w:r w:rsidRPr="00754923">
        <w:rPr>
          <w:rFonts w:ascii="Arial" w:hAnsi="Arial" w:cs="Arial"/>
          <w:color w:val="000000" w:themeColor="text1"/>
          <w:sz w:val="24"/>
          <w:szCs w:val="24"/>
          <w:lang w:val="uz-Cyrl-UZ"/>
        </w:rPr>
        <w:t>.</w:t>
      </w:r>
      <w:r w:rsidRPr="00CF5770">
        <w:rPr>
          <w:rFonts w:ascii="Arial" w:hAnsi="Arial" w:cs="Arial"/>
          <w:color w:val="000000" w:themeColor="text1"/>
          <w:sz w:val="24"/>
          <w:szCs w:val="24"/>
          <w:lang w:val="uz-Cyrl-UZ"/>
        </w:rPr>
        <w:t xml:space="preserve"> </w:t>
      </w:r>
      <w:r w:rsidRPr="009612AB">
        <w:rPr>
          <w:rFonts w:ascii="Arial" w:hAnsi="Arial" w:cs="Arial"/>
          <w:color w:val="000000" w:themeColor="text1"/>
          <w:sz w:val="24"/>
          <w:szCs w:val="24"/>
          <w:lang w:val="uz-Cyrl-UZ"/>
        </w:rPr>
        <w:t xml:space="preserve">Контроль за исполнением данного </w:t>
      </w:r>
      <w:r>
        <w:rPr>
          <w:rFonts w:ascii="Arial" w:hAnsi="Arial" w:cs="Arial"/>
          <w:color w:val="000000" w:themeColor="text1"/>
          <w:sz w:val="24"/>
          <w:szCs w:val="24"/>
          <w:lang w:val="uz-Cyrl-UZ"/>
        </w:rPr>
        <w:t>решения возла</w:t>
      </w:r>
      <w:r w:rsidRPr="009612AB">
        <w:rPr>
          <w:rFonts w:ascii="Arial" w:hAnsi="Arial" w:cs="Arial"/>
          <w:color w:val="000000" w:themeColor="text1"/>
          <w:sz w:val="24"/>
          <w:szCs w:val="24"/>
          <w:lang w:val="uz-Cyrl-UZ"/>
        </w:rPr>
        <w:t>гается на инициатора.</w:t>
      </w:r>
    </w:p>
    <w:p w14:paraId="4419C3F9" w14:textId="77777777" w:rsidR="00ED01C4" w:rsidRPr="009E1247" w:rsidRDefault="00ED01C4" w:rsidP="00ED01C4">
      <w:pPr>
        <w:tabs>
          <w:tab w:val="left" w:pos="0"/>
        </w:tabs>
        <w:jc w:val="center"/>
        <w:rPr>
          <w:rFonts w:ascii="Arial" w:hAnsi="Arial" w:cs="Arial"/>
          <w:bCs/>
          <w:color w:val="000000"/>
          <w:sz w:val="14"/>
          <w:szCs w:val="14"/>
        </w:rPr>
      </w:pPr>
    </w:p>
    <w:p w14:paraId="2B7FFE13" w14:textId="77777777" w:rsidR="00ED01C4" w:rsidRDefault="00ED01C4" w:rsidP="00ED01C4">
      <w:pPr>
        <w:tabs>
          <w:tab w:val="left" w:pos="0"/>
        </w:tabs>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14:paraId="6842F7D7" w14:textId="77777777" w:rsidR="00ED01C4" w:rsidRPr="00C7736B" w:rsidRDefault="00ED01C4" w:rsidP="00ED01C4">
      <w:pPr>
        <w:tabs>
          <w:tab w:val="left" w:pos="0"/>
        </w:tabs>
        <w:jc w:val="center"/>
        <w:rPr>
          <w:rFonts w:ascii="Arial" w:hAnsi="Arial" w:cs="Arial"/>
          <w:bCs/>
          <w:color w:val="000000"/>
          <w:sz w:val="14"/>
          <w:szCs w:val="14"/>
          <w:lang w:val="en-US"/>
        </w:rPr>
      </w:pPr>
    </w:p>
    <w:p w14:paraId="6C2AE43F" w14:textId="77777777" w:rsidR="00ED01C4" w:rsidRDefault="00ED01C4" w:rsidP="00ED01C4">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закупаемых товаров (работ и услуг)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14:paraId="035C9E7A" w14:textId="12A4D2FC" w:rsidR="00ED01C4" w:rsidRDefault="00ED01C4" w:rsidP="00ED01C4">
      <w:pPr>
        <w:tabs>
          <w:tab w:val="left" w:pos="567"/>
        </w:tabs>
        <w:ind w:firstLine="567"/>
        <w:jc w:val="both"/>
        <w:rPr>
          <w:rFonts w:ascii="Arial" w:hAnsi="Arial" w:cs="Arial"/>
          <w:b/>
          <w:sz w:val="24"/>
          <w:szCs w:val="24"/>
        </w:rPr>
      </w:pPr>
      <w:r>
        <w:rPr>
          <w:rFonts w:ascii="Arial" w:hAnsi="Arial" w:cs="Arial"/>
          <w:sz w:val="24"/>
          <w:szCs w:val="24"/>
        </w:rPr>
        <w:t xml:space="preserve">Участники тендера оформляют техническую часть Тендерного предложения в соответствии с требованиями, определенными </w:t>
      </w:r>
      <w:r w:rsidR="009E1247">
        <w:rPr>
          <w:rFonts w:ascii="Arial" w:hAnsi="Arial" w:cs="Arial"/>
          <w:sz w:val="24"/>
          <w:szCs w:val="24"/>
        </w:rPr>
        <w:t xml:space="preserve">в </w:t>
      </w:r>
      <w:r>
        <w:rPr>
          <w:rFonts w:ascii="Arial" w:hAnsi="Arial" w:cs="Arial"/>
          <w:sz w:val="24"/>
          <w:szCs w:val="24"/>
        </w:rPr>
        <w:t>Техническом задании.</w:t>
      </w:r>
    </w:p>
    <w:p w14:paraId="75B91905" w14:textId="77777777" w:rsidR="00ED01C4" w:rsidRDefault="00ED01C4" w:rsidP="00ED01C4">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5901C37C" w14:textId="77777777" w:rsidR="00ED01C4" w:rsidRDefault="00ED01C4" w:rsidP="00ED01C4">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предоставленные не по форме, не полностью соответствующие требованиям Тендерных документов, в том числе требованиям по оформлению и предоставлению документов, либо определить условия дальнейшего рассмотрения тендерного предложения, известив об этом участника тендера.</w:t>
      </w:r>
    </w:p>
    <w:p w14:paraId="71FAD02A" w14:textId="11177C9F" w:rsidR="0095687C" w:rsidRPr="0095687C" w:rsidRDefault="00ED01C4" w:rsidP="00ED01C4">
      <w:pPr>
        <w:rPr>
          <w:rFonts w:ascii="Arial" w:hAnsi="Arial" w:cs="Arial"/>
          <w:b/>
          <w:caps/>
          <w:sz w:val="24"/>
          <w:szCs w:val="24"/>
        </w:rPr>
      </w:pPr>
      <w:r w:rsidRPr="00DA1E56">
        <w:rPr>
          <w:rFonts w:ascii="Arial" w:hAnsi="Arial" w:cs="Arial"/>
          <w:b/>
          <w:caps/>
          <w:sz w:val="24"/>
          <w:szCs w:val="24"/>
        </w:rPr>
        <w:br w:type="page"/>
      </w:r>
    </w:p>
    <w:p w14:paraId="52106070" w14:textId="77777777" w:rsidR="003E753B" w:rsidRPr="003E753B" w:rsidRDefault="003E753B" w:rsidP="003E753B">
      <w:pPr>
        <w:tabs>
          <w:tab w:val="left" w:pos="567"/>
        </w:tabs>
        <w:ind w:firstLine="567"/>
        <w:jc w:val="center"/>
        <w:rPr>
          <w:rFonts w:ascii="Arial" w:hAnsi="Arial" w:cs="Arial"/>
          <w:b/>
          <w:bCs/>
          <w:sz w:val="24"/>
          <w:szCs w:val="24"/>
        </w:rPr>
      </w:pPr>
      <w:bookmarkStart w:id="1" w:name="_Hlk181787543"/>
      <w:r w:rsidRPr="003E753B">
        <w:rPr>
          <w:rFonts w:ascii="Arial" w:hAnsi="Arial" w:cs="Arial"/>
          <w:b/>
          <w:bCs/>
          <w:sz w:val="24"/>
          <w:szCs w:val="24"/>
        </w:rPr>
        <w:lastRenderedPageBreak/>
        <w:t>ТЕХНИЧЕСКИЕ ТРЕБОВАНИЯ</w:t>
      </w:r>
    </w:p>
    <w:p w14:paraId="5950806D" w14:textId="77777777" w:rsidR="003E753B" w:rsidRPr="003E753B" w:rsidRDefault="003E753B" w:rsidP="003E753B">
      <w:pPr>
        <w:tabs>
          <w:tab w:val="left" w:pos="567"/>
        </w:tabs>
        <w:ind w:firstLine="567"/>
        <w:jc w:val="center"/>
        <w:rPr>
          <w:rFonts w:ascii="Arial" w:hAnsi="Arial" w:cs="Arial"/>
          <w:b/>
          <w:bCs/>
          <w:sz w:val="24"/>
          <w:szCs w:val="24"/>
        </w:rPr>
      </w:pPr>
      <w:r w:rsidRPr="003E753B">
        <w:rPr>
          <w:rFonts w:ascii="Arial" w:hAnsi="Arial" w:cs="Arial"/>
          <w:b/>
          <w:bCs/>
          <w:sz w:val="24"/>
          <w:szCs w:val="24"/>
        </w:rPr>
        <w:t xml:space="preserve">К </w:t>
      </w:r>
      <w:bookmarkStart w:id="2" w:name="_Hlk181787081"/>
      <w:r w:rsidRPr="003E753B">
        <w:rPr>
          <w:rFonts w:ascii="Arial" w:hAnsi="Arial" w:cs="Arial"/>
          <w:b/>
          <w:bCs/>
          <w:sz w:val="24"/>
          <w:szCs w:val="24"/>
        </w:rPr>
        <w:t>ПРОЕКТУ ПО РАЗРАБОТКЕ И ВНЕДРЕНИЮ СИСТЕМЫ KPI В БАНКЕ</w:t>
      </w:r>
      <w:bookmarkEnd w:id="2"/>
    </w:p>
    <w:bookmarkEnd w:id="1"/>
    <w:p w14:paraId="005BCA57" w14:textId="77777777" w:rsidR="003E753B" w:rsidRPr="003E753B" w:rsidRDefault="003E753B" w:rsidP="003E753B">
      <w:pPr>
        <w:tabs>
          <w:tab w:val="left" w:pos="567"/>
        </w:tabs>
        <w:ind w:firstLine="567"/>
        <w:jc w:val="both"/>
        <w:rPr>
          <w:rFonts w:ascii="Arial" w:hAnsi="Arial" w:cs="Arial"/>
          <w:sz w:val="24"/>
          <w:szCs w:val="24"/>
        </w:rPr>
      </w:pPr>
    </w:p>
    <w:p w14:paraId="5C6E1EEE"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ab/>
        <w:t xml:space="preserve">Разработка и внедрение эффективной вертикально-горизонтальной системы ключевых показателей эффективности в подразделениях ЧАКБ «Ориент </w:t>
      </w:r>
      <w:proofErr w:type="spellStart"/>
      <w:r w:rsidRPr="003E753B">
        <w:rPr>
          <w:rFonts w:ascii="Arial" w:hAnsi="Arial" w:cs="Arial"/>
          <w:sz w:val="24"/>
          <w:szCs w:val="24"/>
        </w:rPr>
        <w:t>Финанс</w:t>
      </w:r>
      <w:proofErr w:type="spellEnd"/>
      <w:r w:rsidRPr="003E753B">
        <w:rPr>
          <w:rFonts w:ascii="Arial" w:hAnsi="Arial" w:cs="Arial"/>
          <w:sz w:val="24"/>
          <w:szCs w:val="24"/>
        </w:rPr>
        <w:t xml:space="preserve">» (далее - Банк), </w:t>
      </w:r>
      <w:bookmarkStart w:id="3" w:name="_Hlk181786979"/>
      <w:r w:rsidRPr="003E753B">
        <w:rPr>
          <w:rFonts w:ascii="Arial" w:hAnsi="Arial" w:cs="Arial"/>
          <w:sz w:val="24"/>
          <w:szCs w:val="24"/>
        </w:rPr>
        <w:t xml:space="preserve">с целью совершенствования текущей системы мотивации персонала, которая впоследствии станет стимулом для реализации и достижения целей и задач заложенных в Стратегии развития банка на 2024-2030 гг. </w:t>
      </w:r>
    </w:p>
    <w:bookmarkEnd w:id="3"/>
    <w:p w14:paraId="07A57A91"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ab/>
        <w:t xml:space="preserve">В частности, Проект внедрение ключевых показателей эффективности (далее - KPI) в банке (далее – Проект) должен включать: </w:t>
      </w:r>
    </w:p>
    <w:p w14:paraId="725BAFF7"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Этап №1</w:t>
      </w:r>
    </w:p>
    <w:p w14:paraId="427A85C6"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1.1 Изучение (диагностика) существующей системы KPI в банке на всех уровнях как по вертикали так и по горизонтали, в том числе, но не ограничиваясь параметрами установленных на текущий момент KPI (принципы расчета, веса,  частота пересмотра, методы контроля, используемые программные комплексы, объективность и эффективность, соответствия их задачам, целям и другим параметрам) согласно Стратегии развития на 2024-2030 гг.;</w:t>
      </w:r>
    </w:p>
    <w:p w14:paraId="716ADE42"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1.2 Ознакомление со Стратегией </w:t>
      </w:r>
      <w:bookmarkStart w:id="4" w:name="_Hlk181786915"/>
      <w:r w:rsidRPr="003E753B">
        <w:rPr>
          <w:rFonts w:ascii="Arial" w:hAnsi="Arial" w:cs="Arial"/>
          <w:sz w:val="24"/>
          <w:szCs w:val="24"/>
        </w:rPr>
        <w:t>развития банка на 2024-2030 гг</w:t>
      </w:r>
      <w:bookmarkEnd w:id="4"/>
      <w:r w:rsidRPr="003E753B">
        <w:rPr>
          <w:rFonts w:ascii="Arial" w:hAnsi="Arial" w:cs="Arial"/>
          <w:sz w:val="24"/>
          <w:szCs w:val="24"/>
        </w:rPr>
        <w:t>. и определение совместно с руководством банка иных сопутствующих атрибутов и вопросов, которые в последствии сформируют основу для разработки KPI;</w:t>
      </w:r>
    </w:p>
    <w:p w14:paraId="2BDD884F"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Этап №2</w:t>
      </w:r>
    </w:p>
    <w:p w14:paraId="6CC2FBC3"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2.1 Разработку и согласование KPI (соответствующим принципам SMART) по бизнес (зарабатывающим) подразделениям по всей вертикали и горизонтали (от Филиалов и вверх по вертикали до головного офиса), в том числе ориентируясь на результаты Этапа №1; </w:t>
      </w:r>
    </w:p>
    <w:p w14:paraId="0F416978"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2.2 Разработку и согласование KPI (соответствующим принципам SMART) для вспомогательных (поддерживающих бизнес) подразделений по всей вертикали и горизонтали (от Филиалов и вверх по вертикали до головного офиса), в том числе ориентируясь на результаты Этапа №1</w:t>
      </w:r>
    </w:p>
    <w:p w14:paraId="5B77DD5C"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2.3 Разработка KPI на уровне Правления и НС (в том числе с целью иерархичного каскадирования ключевых показателей эффективности «Сверху-вниз и «снизу-вверх»);</w:t>
      </w:r>
    </w:p>
    <w:p w14:paraId="2073F82D"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2.4 Формирование общего перечня/реестра/карты KPI в целом по банку, взаимосвязанных и взаимодополняемых друг друга с прозрачным механизмами реализации, достаточно облегченными принципами расчета и управления, с достаточным уровнем контроля и изменений;</w:t>
      </w:r>
    </w:p>
    <w:p w14:paraId="1C04A37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2.5 Доработка или разработка внутренней нормативно-методологической базы в рамках проекта, которая будет включать в себя (но не ограничиваться) – Политикой банка в области KPI, Методологиями формирования KPI в целом по банку или по направлениям и по уровням, Должностными инструкциями ответственных сотрудников и др.;</w:t>
      </w:r>
    </w:p>
    <w:p w14:paraId="78FF4917"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2.6 Помощь в формировании и/или разработке автоматизированной программы, автоматизированной системы, позволяющей централизовано вести работу с KPI в банке; </w:t>
      </w:r>
    </w:p>
    <w:p w14:paraId="74A40125"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2.7 Подготовка обучающих материалов и обучение сотрудников банка по KPI, а именно, что такое KPI, для каких целей вводится, как введение KPI повлияет на деятельность банка в целом и на систему и объем мотивации сотрудников, как часто будет пересматриваться, каким образом будет </w:t>
      </w:r>
      <w:proofErr w:type="spellStart"/>
      <w:r w:rsidRPr="003E753B">
        <w:rPr>
          <w:rFonts w:ascii="Arial" w:hAnsi="Arial" w:cs="Arial"/>
          <w:sz w:val="24"/>
          <w:szCs w:val="24"/>
        </w:rPr>
        <w:t>каскадироваться</w:t>
      </w:r>
      <w:proofErr w:type="spellEnd"/>
      <w:r w:rsidRPr="003E753B">
        <w:rPr>
          <w:rFonts w:ascii="Arial" w:hAnsi="Arial" w:cs="Arial"/>
          <w:sz w:val="24"/>
          <w:szCs w:val="24"/>
        </w:rPr>
        <w:t xml:space="preserve"> и другие сопутствующие данному проекту параметры;</w:t>
      </w:r>
    </w:p>
    <w:p w14:paraId="52CCEA2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2.8. Сформированную структуру или команду по мониторингу и поддержки внедрения показателей эффективности из числа сотрудников Банка; </w:t>
      </w:r>
      <w:r w:rsidRPr="003E753B">
        <w:rPr>
          <w:rFonts w:ascii="Arial" w:hAnsi="Arial" w:cs="Arial"/>
          <w:sz w:val="24"/>
          <w:szCs w:val="24"/>
        </w:rPr>
        <w:tab/>
      </w:r>
    </w:p>
    <w:p w14:paraId="1A3F511B"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2.9 Предоставление консультаций по иным возникающим вопросам по разработке и внедрении KPI показателей.</w:t>
      </w:r>
    </w:p>
    <w:p w14:paraId="0A172D1D" w14:textId="77777777" w:rsidR="003E753B" w:rsidRPr="003E753B" w:rsidRDefault="003E753B" w:rsidP="003E753B">
      <w:pPr>
        <w:tabs>
          <w:tab w:val="left" w:pos="567"/>
        </w:tabs>
        <w:ind w:firstLine="567"/>
        <w:jc w:val="both"/>
        <w:rPr>
          <w:rFonts w:ascii="Arial" w:hAnsi="Arial" w:cs="Arial"/>
          <w:sz w:val="24"/>
          <w:szCs w:val="24"/>
        </w:rPr>
      </w:pPr>
    </w:p>
    <w:p w14:paraId="73E2ED25" w14:textId="77777777" w:rsidR="003E753B" w:rsidRPr="003E753B" w:rsidRDefault="003E753B" w:rsidP="003E753B">
      <w:pPr>
        <w:tabs>
          <w:tab w:val="left" w:pos="567"/>
        </w:tabs>
        <w:ind w:firstLine="567"/>
        <w:jc w:val="center"/>
        <w:rPr>
          <w:rFonts w:ascii="Arial" w:hAnsi="Arial" w:cs="Arial"/>
          <w:b/>
          <w:bCs/>
          <w:sz w:val="24"/>
          <w:szCs w:val="24"/>
        </w:rPr>
      </w:pPr>
      <w:r w:rsidRPr="003E753B">
        <w:rPr>
          <w:rFonts w:ascii="Arial" w:hAnsi="Arial" w:cs="Arial"/>
          <w:b/>
          <w:bCs/>
          <w:sz w:val="24"/>
          <w:szCs w:val="24"/>
        </w:rPr>
        <w:lastRenderedPageBreak/>
        <w:t>НАЗНАЧЕНИЕ И ЦЕЛИ РЕАЛИЗАЦИИ ПРОЕКТА</w:t>
      </w:r>
    </w:p>
    <w:p w14:paraId="63B0A47E" w14:textId="77777777" w:rsidR="003E753B" w:rsidRPr="003E753B" w:rsidRDefault="003E753B" w:rsidP="003E753B">
      <w:pPr>
        <w:tabs>
          <w:tab w:val="left" w:pos="567"/>
        </w:tabs>
        <w:ind w:firstLine="567"/>
        <w:jc w:val="both"/>
        <w:rPr>
          <w:rFonts w:ascii="Arial" w:hAnsi="Arial" w:cs="Arial"/>
          <w:sz w:val="24"/>
          <w:szCs w:val="24"/>
        </w:rPr>
      </w:pPr>
    </w:p>
    <w:p w14:paraId="0AA35FF3"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НАЗНАЧЕНИЕ ПРОЕКТА:</w:t>
      </w:r>
    </w:p>
    <w:p w14:paraId="38A4AF8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Основным назначением настоящего проекта является разработка консалтинговой компанией комплекса мер (включая разработку пакета внутренних нормативных документов) для внедрения KPI во всех подразделениях банка. </w:t>
      </w:r>
    </w:p>
    <w:p w14:paraId="20EE244F" w14:textId="77777777" w:rsidR="003E753B" w:rsidRPr="003E753B" w:rsidRDefault="003E753B" w:rsidP="003E753B">
      <w:pPr>
        <w:tabs>
          <w:tab w:val="left" w:pos="567"/>
        </w:tabs>
        <w:ind w:firstLine="567"/>
        <w:jc w:val="both"/>
        <w:rPr>
          <w:rFonts w:ascii="Arial" w:hAnsi="Arial" w:cs="Arial"/>
          <w:sz w:val="24"/>
          <w:szCs w:val="24"/>
        </w:rPr>
      </w:pPr>
    </w:p>
    <w:p w14:paraId="6AF3BDDE"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 xml:space="preserve">ЦЕЛЬ РЕАЛИЗАЦИИ ПРОЕКТА: </w:t>
      </w:r>
    </w:p>
    <w:p w14:paraId="23C7DF51"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Основной целью реализации данного проекта является создание и организация функционирования прозрачной системы оценки и управления эффективности персонала в банке.</w:t>
      </w:r>
    </w:p>
    <w:p w14:paraId="45CEEF08" w14:textId="77777777" w:rsidR="003E753B" w:rsidRPr="003E753B" w:rsidRDefault="003E753B" w:rsidP="003E753B">
      <w:pPr>
        <w:tabs>
          <w:tab w:val="left" w:pos="567"/>
        </w:tabs>
        <w:ind w:firstLine="567"/>
        <w:jc w:val="both"/>
        <w:rPr>
          <w:rFonts w:ascii="Arial" w:hAnsi="Arial" w:cs="Arial"/>
          <w:sz w:val="24"/>
          <w:szCs w:val="24"/>
        </w:rPr>
      </w:pPr>
    </w:p>
    <w:p w14:paraId="2B28418B" w14:textId="77777777" w:rsidR="003E753B" w:rsidRPr="003C1692" w:rsidRDefault="003E753B" w:rsidP="003E753B">
      <w:pPr>
        <w:pStyle w:val="paragraph"/>
        <w:shd w:val="clear" w:color="auto" w:fill="FFFFFF" w:themeFill="background1"/>
        <w:spacing w:before="0" w:beforeAutospacing="0" w:after="0" w:afterAutospacing="0" w:line="276" w:lineRule="auto"/>
        <w:ind w:firstLine="567"/>
        <w:jc w:val="both"/>
        <w:textAlignment w:val="baseline"/>
        <w:rPr>
          <w:rStyle w:val="normaltextrun"/>
          <w:rFonts w:ascii="Arial" w:hAnsi="Arial" w:cs="Arial"/>
          <w:b/>
          <w:bCs/>
          <w:lang w:val="uz-Cyrl-UZ"/>
        </w:rPr>
      </w:pPr>
      <w:bookmarkStart w:id="5" w:name="_Toc444972982"/>
      <w:bookmarkStart w:id="6" w:name="_Toc448943970"/>
      <w:bookmarkStart w:id="7" w:name="_Toc452041658"/>
      <w:r w:rsidRPr="003C1692">
        <w:rPr>
          <w:rStyle w:val="normaltextrun"/>
          <w:rFonts w:ascii="Arial" w:hAnsi="Arial" w:cs="Arial"/>
          <w:b/>
          <w:bCs/>
          <w:caps/>
        </w:rPr>
        <w:t>Краткие сведения о</w:t>
      </w:r>
      <w:bookmarkEnd w:id="5"/>
      <w:bookmarkEnd w:id="6"/>
      <w:bookmarkEnd w:id="7"/>
      <w:r w:rsidRPr="003C1692">
        <w:rPr>
          <w:rStyle w:val="normaltextrun"/>
          <w:rFonts w:ascii="Arial" w:hAnsi="Arial" w:cs="Arial"/>
          <w:b/>
          <w:bCs/>
          <w:caps/>
          <w:lang w:val="uz-Cyrl-UZ"/>
        </w:rPr>
        <w:t xml:space="preserve"> ПРОЕКТЕ:</w:t>
      </w:r>
    </w:p>
    <w:p w14:paraId="6C06D36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В целях оказания качественного обслуживания клиентам Банк располагает обширными каналами сервиса, которые состоят из Головного офиса, 8 центров банковских услуг и 10 офисов банковских услуг по территории страны.</w:t>
      </w:r>
    </w:p>
    <w:p w14:paraId="5CE94E4A"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Штатная численность банка составляет чуть более 1000 штатных единиц, из них в Головном офисе около 27%. </w:t>
      </w:r>
    </w:p>
    <w:p w14:paraId="7D6D637E"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Организационный объем проекта затронет все без исключения организационные единицы Банка и всех его сотрудников.</w:t>
      </w:r>
    </w:p>
    <w:p w14:paraId="688EC737" w14:textId="77777777" w:rsidR="003E753B" w:rsidRPr="003E753B" w:rsidRDefault="003E753B" w:rsidP="003E753B">
      <w:pPr>
        <w:tabs>
          <w:tab w:val="left" w:pos="567"/>
        </w:tabs>
        <w:ind w:firstLine="567"/>
        <w:jc w:val="both"/>
        <w:rPr>
          <w:rFonts w:ascii="Arial" w:hAnsi="Arial" w:cs="Arial"/>
          <w:sz w:val="24"/>
          <w:szCs w:val="24"/>
        </w:rPr>
      </w:pPr>
    </w:p>
    <w:p w14:paraId="487D7F4B"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ТРЕБОВАНИЯ К ПЕРЕЧНЮ РАБОТ:</w:t>
      </w:r>
    </w:p>
    <w:p w14:paraId="118932D2"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Ознакомление со стратегией банка и определение совместно с руководством банка основных показателей для оценки эффективности персонала;</w:t>
      </w:r>
    </w:p>
    <w:p w14:paraId="576F5C35"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Изучение положений подразделений, должностных инструкций сотрудников банка, для определения показателей эффективности; </w:t>
      </w:r>
    </w:p>
    <w:p w14:paraId="663146C0"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Разработка KPI карт для бизнес подразделений (</w:t>
      </w:r>
      <w:proofErr w:type="spellStart"/>
      <w:r w:rsidRPr="003E753B">
        <w:rPr>
          <w:rFonts w:ascii="Arial" w:hAnsi="Arial" w:cs="Arial"/>
          <w:sz w:val="24"/>
          <w:szCs w:val="24"/>
        </w:rPr>
        <w:t>доходоприносящие</w:t>
      </w:r>
      <w:proofErr w:type="spellEnd"/>
      <w:r w:rsidRPr="003E753B">
        <w:rPr>
          <w:rFonts w:ascii="Arial" w:hAnsi="Arial" w:cs="Arial"/>
          <w:sz w:val="24"/>
          <w:szCs w:val="24"/>
        </w:rPr>
        <w:t xml:space="preserve">) (Головной офис и филиальная сеть) и согласование KPI показателей с руководством банка; </w:t>
      </w:r>
    </w:p>
    <w:p w14:paraId="0B742A5D"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 Разработку KPI карт для вспомогательных (поддерживающих бизнес) подразделений (Головной офис и филиальная сеть) и согласование KPI показателей с руководством банка; </w:t>
      </w:r>
    </w:p>
    <w:p w14:paraId="0289F9DF"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Разработка и согласование нормативных документов по внедрению системы мотивации персонала по KPI показателям.</w:t>
      </w:r>
    </w:p>
    <w:p w14:paraId="02438973"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Формирование структуры или команды для мониторинга и </w:t>
      </w:r>
      <w:proofErr w:type="spellStart"/>
      <w:r w:rsidRPr="003E753B">
        <w:rPr>
          <w:rFonts w:ascii="Arial" w:hAnsi="Arial" w:cs="Arial"/>
          <w:sz w:val="24"/>
          <w:szCs w:val="24"/>
        </w:rPr>
        <w:t>дальнейщего</w:t>
      </w:r>
      <w:proofErr w:type="spellEnd"/>
      <w:r w:rsidRPr="003E753B">
        <w:rPr>
          <w:rFonts w:ascii="Arial" w:hAnsi="Arial" w:cs="Arial"/>
          <w:sz w:val="24"/>
          <w:szCs w:val="24"/>
        </w:rPr>
        <w:t xml:space="preserve"> поддержания проекта.</w:t>
      </w:r>
    </w:p>
    <w:p w14:paraId="73FCC56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Обучение сотрудников банка (тренинги, семинары) методам декомпозиции, каскадированию и разработке показателей эффективности.</w:t>
      </w:r>
    </w:p>
    <w:p w14:paraId="432E4CAB" w14:textId="77777777" w:rsidR="003E753B" w:rsidRPr="003E753B" w:rsidRDefault="003E753B" w:rsidP="003E753B">
      <w:pPr>
        <w:tabs>
          <w:tab w:val="left" w:pos="567"/>
        </w:tabs>
        <w:ind w:firstLine="567"/>
        <w:jc w:val="both"/>
        <w:rPr>
          <w:rFonts w:ascii="Arial" w:hAnsi="Arial" w:cs="Arial"/>
          <w:sz w:val="24"/>
          <w:szCs w:val="24"/>
        </w:rPr>
      </w:pPr>
    </w:p>
    <w:p w14:paraId="4F5812E2" w14:textId="754704BA" w:rsidR="003E753B" w:rsidRPr="0095687C" w:rsidRDefault="003E753B" w:rsidP="0095687C">
      <w:pPr>
        <w:tabs>
          <w:tab w:val="left" w:pos="567"/>
        </w:tabs>
        <w:ind w:firstLine="567"/>
        <w:jc w:val="both"/>
        <w:rPr>
          <w:rFonts w:ascii="Arial" w:hAnsi="Arial" w:cs="Arial"/>
          <w:b/>
          <w:bCs/>
          <w:sz w:val="24"/>
          <w:szCs w:val="24"/>
        </w:rPr>
      </w:pPr>
      <w:r w:rsidRPr="003E753B">
        <w:rPr>
          <w:rFonts w:ascii="Arial" w:hAnsi="Arial" w:cs="Arial"/>
          <w:b/>
          <w:bCs/>
          <w:sz w:val="24"/>
          <w:szCs w:val="24"/>
        </w:rPr>
        <w:t>УСЛОВИЯ ПРИЕМА РАБОТ И УСЛУГ.</w:t>
      </w:r>
    </w:p>
    <w:p w14:paraId="00D94F6F" w14:textId="77777777" w:rsidR="003E753B" w:rsidRPr="0095687C" w:rsidRDefault="003E753B" w:rsidP="003E753B">
      <w:pPr>
        <w:tabs>
          <w:tab w:val="left" w:pos="567"/>
        </w:tabs>
        <w:ind w:firstLine="567"/>
        <w:jc w:val="both"/>
        <w:rPr>
          <w:rFonts w:ascii="Arial" w:hAnsi="Arial" w:cs="Arial"/>
          <w:b/>
          <w:bCs/>
          <w:sz w:val="24"/>
          <w:szCs w:val="24"/>
        </w:rPr>
      </w:pPr>
      <w:r w:rsidRPr="0095687C">
        <w:rPr>
          <w:rFonts w:ascii="Arial" w:hAnsi="Arial" w:cs="Arial"/>
          <w:b/>
          <w:bCs/>
          <w:sz w:val="24"/>
          <w:szCs w:val="24"/>
        </w:rPr>
        <w:t xml:space="preserve">ПО ИТОГАМ РЕАЛИЗАЦИИ ПРОЕКТА ИСПОЛНИТЕЛЬ ДОЛЖЕН ПРЕДОСТАВИТЬ СЛЕДУЮЩИЕ РЕЗУЛЬТАТЫ: </w:t>
      </w:r>
    </w:p>
    <w:p w14:paraId="2BC8F4F2"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Согласованные KPI карты всех работников бизнес подразделений (Головной офис и филиальная сеть); </w:t>
      </w:r>
    </w:p>
    <w:p w14:paraId="5769B46A"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 Согласованные KPI карты всех работников вспомогательных подразделений (Головной офис и филиальная сеть); </w:t>
      </w:r>
    </w:p>
    <w:p w14:paraId="0D3B3D4F"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Положение (порядок, регламент) по мотивации персонала по KPI показателям.</w:t>
      </w:r>
    </w:p>
    <w:p w14:paraId="34ABC5FC"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 Сформированную структуру или команду по мониторингу и поддержки внедрения показателей эффективности из числа сотрудников Банка; </w:t>
      </w:r>
      <w:r w:rsidRPr="003E753B">
        <w:rPr>
          <w:rFonts w:ascii="Arial" w:hAnsi="Arial" w:cs="Arial"/>
          <w:sz w:val="24"/>
          <w:szCs w:val="24"/>
        </w:rPr>
        <w:tab/>
      </w:r>
    </w:p>
    <w:p w14:paraId="3CD7168F"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Презентации, обучающие материалы по итогам обучения сотрудников банка (тренинги, семинары).</w:t>
      </w:r>
    </w:p>
    <w:p w14:paraId="228946C4"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Дополнительно:</w:t>
      </w:r>
      <w:r w:rsidRPr="003E753B">
        <w:rPr>
          <w:rFonts w:ascii="Arial" w:hAnsi="Arial" w:cs="Arial"/>
          <w:sz w:val="24"/>
          <w:szCs w:val="24"/>
        </w:rPr>
        <w:tab/>
      </w:r>
    </w:p>
    <w:p w14:paraId="076C8661"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Рекомендации по формированию эффективной системы оплаты труда, исходя от практик ведущих банков страны и ближнего зарубежья;</w:t>
      </w:r>
    </w:p>
    <w:p w14:paraId="69BF7B2E" w14:textId="48941DC6" w:rsidR="003E753B" w:rsidRPr="003E753B" w:rsidRDefault="003E753B" w:rsidP="0095687C">
      <w:pPr>
        <w:tabs>
          <w:tab w:val="left" w:pos="567"/>
        </w:tabs>
        <w:ind w:firstLine="567"/>
        <w:jc w:val="both"/>
        <w:rPr>
          <w:rFonts w:ascii="Arial" w:hAnsi="Arial" w:cs="Arial"/>
          <w:sz w:val="24"/>
          <w:szCs w:val="24"/>
        </w:rPr>
      </w:pPr>
      <w:r w:rsidRPr="003E753B">
        <w:rPr>
          <w:rFonts w:ascii="Arial" w:hAnsi="Arial" w:cs="Arial"/>
          <w:sz w:val="24"/>
          <w:szCs w:val="24"/>
        </w:rPr>
        <w:lastRenderedPageBreak/>
        <w:t>•</w:t>
      </w:r>
      <w:r w:rsidRPr="003E753B">
        <w:rPr>
          <w:rFonts w:ascii="Arial" w:hAnsi="Arial" w:cs="Arial"/>
          <w:sz w:val="24"/>
          <w:szCs w:val="24"/>
        </w:rPr>
        <w:tab/>
        <w:t>Консультирование по возникающим вопросам сотрудников по разработке и внедрению KPI показателей.</w:t>
      </w:r>
    </w:p>
    <w:p w14:paraId="71E57E68"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xml:space="preserve">Вышеперечисленные документы составляются Исполнителем на русском и/или узбекском языках, и в утвержденной форме и согласовываются с соответствующими структурными подразделениями Банка. Документы предоставляется в бумажной форме и в электронном виде (редактируемый формат) на </w:t>
      </w:r>
      <w:proofErr w:type="spellStart"/>
      <w:r w:rsidRPr="003E753B">
        <w:rPr>
          <w:rFonts w:ascii="Arial" w:hAnsi="Arial" w:cs="Arial"/>
          <w:sz w:val="24"/>
          <w:szCs w:val="24"/>
        </w:rPr>
        <w:t>флеш</w:t>
      </w:r>
      <w:proofErr w:type="spellEnd"/>
      <w:r w:rsidRPr="003E753B">
        <w:rPr>
          <w:rFonts w:ascii="Arial" w:hAnsi="Arial" w:cs="Arial"/>
          <w:sz w:val="24"/>
          <w:szCs w:val="24"/>
        </w:rPr>
        <w:t xml:space="preserve">-накопителе не позднее даты окончания проекта. </w:t>
      </w:r>
    </w:p>
    <w:p w14:paraId="0DEEBB0F" w14:textId="77777777" w:rsidR="003E753B" w:rsidRPr="003E753B" w:rsidRDefault="003E753B" w:rsidP="003E753B">
      <w:pPr>
        <w:tabs>
          <w:tab w:val="left" w:pos="567"/>
        </w:tabs>
        <w:ind w:firstLine="567"/>
        <w:jc w:val="both"/>
        <w:rPr>
          <w:rFonts w:ascii="Arial" w:hAnsi="Arial" w:cs="Arial"/>
          <w:sz w:val="24"/>
          <w:szCs w:val="24"/>
        </w:rPr>
      </w:pPr>
    </w:p>
    <w:p w14:paraId="1A8AE4DA"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 xml:space="preserve">ПОРЯДОК ПРИЕМА РЕЗУЛЬТАТОВ РАБОТ И УСЛУГ: </w:t>
      </w:r>
    </w:p>
    <w:p w14:paraId="5D7A2DB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После завершения работ по каждому этапу Исполнитель предоставляет Банку документы, относящейся к завершенному этапу работ. Если документы предоставлены в недостаточном объеме или отсутствуют, данная работа не принимается и работы/услуги будут считаться невыполненными.</w:t>
      </w:r>
    </w:p>
    <w:p w14:paraId="31835AC4" w14:textId="3F4291F3" w:rsidR="003E753B" w:rsidRDefault="003E753B" w:rsidP="0095687C">
      <w:pPr>
        <w:tabs>
          <w:tab w:val="left" w:pos="567"/>
        </w:tabs>
        <w:ind w:firstLine="567"/>
        <w:jc w:val="both"/>
        <w:rPr>
          <w:rFonts w:ascii="Arial" w:hAnsi="Arial" w:cs="Arial"/>
          <w:sz w:val="24"/>
          <w:szCs w:val="24"/>
        </w:rPr>
      </w:pPr>
      <w:r w:rsidRPr="003E753B">
        <w:rPr>
          <w:rFonts w:ascii="Arial" w:hAnsi="Arial" w:cs="Arial"/>
          <w:sz w:val="24"/>
          <w:szCs w:val="24"/>
        </w:rPr>
        <w:t>Датой сдачи - приема работ считается дата подписания Заказчиком и Исполнителем Акта приема-передачи выполненных работ/оказанных услуг по каждому этапу. Оплата по этапам осуществляется после завершения приема каждого этапа работ.</w:t>
      </w:r>
    </w:p>
    <w:p w14:paraId="77E5DE75" w14:textId="77777777" w:rsidR="0095687C" w:rsidRPr="003E753B" w:rsidRDefault="0095687C" w:rsidP="0095687C">
      <w:pPr>
        <w:tabs>
          <w:tab w:val="left" w:pos="567"/>
        </w:tabs>
        <w:ind w:firstLine="567"/>
        <w:jc w:val="both"/>
        <w:rPr>
          <w:rFonts w:ascii="Arial" w:hAnsi="Arial" w:cs="Arial"/>
          <w:sz w:val="24"/>
          <w:szCs w:val="24"/>
        </w:rPr>
      </w:pPr>
    </w:p>
    <w:p w14:paraId="173DEE6B" w14:textId="77777777" w:rsidR="003E753B" w:rsidRPr="003E753B" w:rsidRDefault="003E753B" w:rsidP="003E753B">
      <w:pPr>
        <w:tabs>
          <w:tab w:val="left" w:pos="567"/>
        </w:tabs>
        <w:ind w:firstLine="567"/>
        <w:jc w:val="both"/>
        <w:rPr>
          <w:rFonts w:ascii="Arial" w:hAnsi="Arial" w:cs="Arial"/>
          <w:b/>
          <w:bCs/>
          <w:sz w:val="24"/>
          <w:szCs w:val="24"/>
        </w:rPr>
      </w:pPr>
      <w:r w:rsidRPr="003E753B">
        <w:rPr>
          <w:rFonts w:ascii="Arial" w:hAnsi="Arial" w:cs="Arial"/>
          <w:b/>
          <w:bCs/>
          <w:sz w:val="24"/>
          <w:szCs w:val="24"/>
        </w:rPr>
        <w:t>ТРЕБОВАНИЯ К ИСПОЛНИТЕЛЮ ПРОЕКТА:</w:t>
      </w:r>
    </w:p>
    <w:p w14:paraId="3DF030D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Наличие в составе проектной команды специалистов с практическим опытом реализации внедрения показателей эффективности в передовых банках страны; </w:t>
      </w:r>
    </w:p>
    <w:p w14:paraId="428ED497"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 xml:space="preserve">Наличие в составе проектной команды специалистов, свободно владеющих русским и узбекским языками; </w:t>
      </w:r>
    </w:p>
    <w:p w14:paraId="7C7E83F0"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     Наличие в команде специалистов, с опытом работы не менее 5 (пяти) лет в ведущих банках страны и ближнего зарубежья.</w:t>
      </w:r>
    </w:p>
    <w:p w14:paraId="1C987B49"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Сроки выполнения работ должны соответствовать со сроками реализации Стратегии развития.</w:t>
      </w:r>
    </w:p>
    <w:p w14:paraId="20BE64FB" w14:textId="77777777" w:rsidR="003E753B" w:rsidRPr="003E753B" w:rsidRDefault="003E753B" w:rsidP="003E753B">
      <w:pPr>
        <w:tabs>
          <w:tab w:val="left" w:pos="567"/>
        </w:tabs>
        <w:ind w:firstLine="567"/>
        <w:jc w:val="both"/>
        <w:rPr>
          <w:rFonts w:ascii="Arial" w:hAnsi="Arial" w:cs="Arial"/>
          <w:sz w:val="24"/>
          <w:szCs w:val="24"/>
        </w:rPr>
      </w:pPr>
      <w:r w:rsidRPr="003E753B">
        <w:rPr>
          <w:rFonts w:ascii="Arial" w:hAnsi="Arial" w:cs="Arial"/>
          <w:sz w:val="24"/>
          <w:szCs w:val="24"/>
        </w:rPr>
        <w:t>•</w:t>
      </w:r>
      <w:r w:rsidRPr="003E753B">
        <w:rPr>
          <w:rFonts w:ascii="Arial" w:hAnsi="Arial" w:cs="Arial"/>
          <w:sz w:val="24"/>
          <w:szCs w:val="24"/>
        </w:rPr>
        <w:tab/>
        <w:t>Возможность оценки корректной и успешной работы системы KPI, в течение определенного времени по результатам после запуска.</w:t>
      </w:r>
    </w:p>
    <w:p w14:paraId="178FBF6A" w14:textId="77777777" w:rsidR="00ED01C4" w:rsidRPr="003E753B" w:rsidRDefault="00ED01C4" w:rsidP="003E753B">
      <w:pPr>
        <w:tabs>
          <w:tab w:val="left" w:pos="567"/>
        </w:tabs>
        <w:ind w:firstLine="567"/>
        <w:jc w:val="both"/>
        <w:rPr>
          <w:rFonts w:ascii="Arial" w:hAnsi="Arial" w:cs="Arial"/>
          <w:sz w:val="24"/>
          <w:szCs w:val="24"/>
        </w:rPr>
      </w:pPr>
    </w:p>
    <w:p w14:paraId="00AEF385" w14:textId="77777777" w:rsidR="00ED01C4" w:rsidRDefault="00ED01C4" w:rsidP="00ED01C4">
      <w:pPr>
        <w:widowControl/>
        <w:autoSpaceDE/>
        <w:autoSpaceDN/>
        <w:adjustRightInd/>
        <w:rPr>
          <w:rFonts w:ascii="Arial" w:hAnsi="Arial" w:cs="Arial"/>
          <w:b/>
          <w:caps/>
          <w:sz w:val="24"/>
          <w:szCs w:val="24"/>
        </w:rPr>
      </w:pPr>
    </w:p>
    <w:p w14:paraId="52C0D6A9" w14:textId="77777777" w:rsidR="00ED01C4" w:rsidRDefault="00ED01C4" w:rsidP="00ED01C4">
      <w:pPr>
        <w:widowControl/>
        <w:autoSpaceDE/>
        <w:autoSpaceDN/>
        <w:adjustRightInd/>
        <w:rPr>
          <w:rFonts w:ascii="Arial" w:hAnsi="Arial" w:cs="Arial"/>
          <w:b/>
          <w:caps/>
          <w:sz w:val="24"/>
          <w:szCs w:val="24"/>
        </w:rPr>
      </w:pPr>
    </w:p>
    <w:p w14:paraId="4AF7E4B7" w14:textId="77777777" w:rsidR="00ED01C4" w:rsidRDefault="00ED01C4" w:rsidP="00ED01C4">
      <w:pPr>
        <w:widowControl/>
        <w:autoSpaceDE/>
        <w:autoSpaceDN/>
        <w:adjustRightInd/>
        <w:rPr>
          <w:rFonts w:ascii="Arial" w:hAnsi="Arial" w:cs="Arial"/>
          <w:b/>
          <w:caps/>
          <w:sz w:val="24"/>
          <w:szCs w:val="24"/>
        </w:rPr>
      </w:pPr>
    </w:p>
    <w:p w14:paraId="230E2530" w14:textId="77777777" w:rsidR="00ED01C4" w:rsidRDefault="00ED01C4" w:rsidP="00ED01C4">
      <w:pPr>
        <w:widowControl/>
        <w:autoSpaceDE/>
        <w:autoSpaceDN/>
        <w:adjustRightInd/>
        <w:rPr>
          <w:rFonts w:ascii="Arial" w:hAnsi="Arial" w:cs="Arial"/>
          <w:b/>
          <w:caps/>
          <w:sz w:val="24"/>
          <w:szCs w:val="24"/>
        </w:rPr>
      </w:pPr>
    </w:p>
    <w:p w14:paraId="70B55AB5" w14:textId="77777777" w:rsidR="00ED01C4" w:rsidRDefault="00ED01C4" w:rsidP="00ED01C4">
      <w:pPr>
        <w:widowControl/>
        <w:autoSpaceDE/>
        <w:autoSpaceDN/>
        <w:adjustRightInd/>
        <w:rPr>
          <w:rFonts w:ascii="Arial" w:hAnsi="Arial" w:cs="Arial"/>
          <w:b/>
          <w:caps/>
          <w:sz w:val="24"/>
          <w:szCs w:val="24"/>
        </w:rPr>
      </w:pPr>
    </w:p>
    <w:p w14:paraId="7865BB66" w14:textId="77777777" w:rsidR="00ED01C4" w:rsidRDefault="00ED01C4" w:rsidP="00ED01C4">
      <w:pPr>
        <w:widowControl/>
        <w:autoSpaceDE/>
        <w:autoSpaceDN/>
        <w:adjustRightInd/>
        <w:rPr>
          <w:rFonts w:ascii="Arial" w:hAnsi="Arial" w:cs="Arial"/>
          <w:b/>
          <w:caps/>
          <w:sz w:val="24"/>
          <w:szCs w:val="24"/>
        </w:rPr>
      </w:pPr>
    </w:p>
    <w:p w14:paraId="71D33CC0" w14:textId="77777777" w:rsidR="00ED01C4" w:rsidRDefault="00ED01C4" w:rsidP="00ED01C4">
      <w:pPr>
        <w:widowControl/>
        <w:autoSpaceDE/>
        <w:autoSpaceDN/>
        <w:adjustRightInd/>
        <w:rPr>
          <w:rFonts w:ascii="Arial" w:hAnsi="Arial" w:cs="Arial"/>
          <w:b/>
          <w:caps/>
          <w:sz w:val="24"/>
          <w:szCs w:val="24"/>
        </w:rPr>
      </w:pPr>
    </w:p>
    <w:p w14:paraId="4FCE85F7" w14:textId="77777777" w:rsidR="00ED01C4" w:rsidRDefault="00ED01C4" w:rsidP="00ED01C4">
      <w:pPr>
        <w:widowControl/>
        <w:autoSpaceDE/>
        <w:autoSpaceDN/>
        <w:adjustRightInd/>
        <w:rPr>
          <w:rFonts w:ascii="Arial" w:hAnsi="Arial" w:cs="Arial"/>
          <w:b/>
          <w:caps/>
          <w:sz w:val="24"/>
          <w:szCs w:val="24"/>
        </w:rPr>
      </w:pPr>
    </w:p>
    <w:p w14:paraId="40F62414" w14:textId="77777777" w:rsidR="00ED01C4" w:rsidRDefault="00ED01C4" w:rsidP="00ED01C4">
      <w:pPr>
        <w:widowControl/>
        <w:autoSpaceDE/>
        <w:autoSpaceDN/>
        <w:adjustRightInd/>
        <w:rPr>
          <w:rFonts w:ascii="Arial" w:hAnsi="Arial" w:cs="Arial"/>
          <w:b/>
          <w:caps/>
          <w:sz w:val="24"/>
          <w:szCs w:val="24"/>
        </w:rPr>
      </w:pPr>
    </w:p>
    <w:p w14:paraId="3DD2FAD1" w14:textId="77777777" w:rsidR="00ED01C4" w:rsidRDefault="00ED01C4" w:rsidP="00ED01C4">
      <w:pPr>
        <w:widowControl/>
        <w:autoSpaceDE/>
        <w:autoSpaceDN/>
        <w:adjustRightInd/>
        <w:rPr>
          <w:rFonts w:ascii="Arial" w:hAnsi="Arial" w:cs="Arial"/>
          <w:b/>
          <w:caps/>
          <w:sz w:val="24"/>
          <w:szCs w:val="24"/>
        </w:rPr>
      </w:pPr>
    </w:p>
    <w:p w14:paraId="61ECFED0" w14:textId="77777777" w:rsidR="00ED01C4" w:rsidRDefault="00ED01C4" w:rsidP="00ED01C4">
      <w:pPr>
        <w:widowControl/>
        <w:autoSpaceDE/>
        <w:autoSpaceDN/>
        <w:adjustRightInd/>
        <w:rPr>
          <w:rFonts w:ascii="Arial" w:hAnsi="Arial" w:cs="Arial"/>
          <w:b/>
          <w:caps/>
          <w:sz w:val="24"/>
          <w:szCs w:val="24"/>
        </w:rPr>
      </w:pPr>
    </w:p>
    <w:p w14:paraId="5BF85810" w14:textId="77777777" w:rsidR="00ED01C4" w:rsidRDefault="00ED01C4" w:rsidP="00ED01C4">
      <w:pPr>
        <w:widowControl/>
        <w:autoSpaceDE/>
        <w:autoSpaceDN/>
        <w:adjustRightInd/>
        <w:rPr>
          <w:rFonts w:ascii="Arial" w:hAnsi="Arial" w:cs="Arial"/>
          <w:b/>
          <w:caps/>
          <w:sz w:val="24"/>
          <w:szCs w:val="24"/>
        </w:rPr>
      </w:pPr>
    </w:p>
    <w:p w14:paraId="61574A3B" w14:textId="77777777" w:rsidR="00ED01C4" w:rsidRDefault="00ED01C4" w:rsidP="00ED01C4">
      <w:pPr>
        <w:widowControl/>
        <w:autoSpaceDE/>
        <w:autoSpaceDN/>
        <w:adjustRightInd/>
        <w:rPr>
          <w:rFonts w:ascii="Arial" w:hAnsi="Arial" w:cs="Arial"/>
          <w:b/>
          <w:caps/>
          <w:sz w:val="24"/>
          <w:szCs w:val="24"/>
        </w:rPr>
      </w:pPr>
    </w:p>
    <w:p w14:paraId="6CC7B344" w14:textId="77777777" w:rsidR="00ED01C4" w:rsidRDefault="00ED01C4" w:rsidP="00ED01C4">
      <w:pPr>
        <w:widowControl/>
        <w:autoSpaceDE/>
        <w:autoSpaceDN/>
        <w:adjustRightInd/>
        <w:rPr>
          <w:rFonts w:ascii="Arial" w:hAnsi="Arial" w:cs="Arial"/>
          <w:b/>
          <w:caps/>
          <w:sz w:val="24"/>
          <w:szCs w:val="24"/>
        </w:rPr>
      </w:pPr>
    </w:p>
    <w:p w14:paraId="44351EE1" w14:textId="77777777" w:rsidR="00ED01C4" w:rsidRDefault="00ED01C4" w:rsidP="00ED01C4">
      <w:pPr>
        <w:widowControl/>
        <w:autoSpaceDE/>
        <w:autoSpaceDN/>
        <w:adjustRightInd/>
        <w:rPr>
          <w:rFonts w:ascii="Arial" w:hAnsi="Arial" w:cs="Arial"/>
          <w:b/>
          <w:caps/>
          <w:sz w:val="24"/>
          <w:szCs w:val="24"/>
        </w:rPr>
      </w:pPr>
    </w:p>
    <w:p w14:paraId="44EE7C39" w14:textId="77777777" w:rsidR="00ED01C4" w:rsidRDefault="00ED01C4" w:rsidP="00ED01C4">
      <w:pPr>
        <w:widowControl/>
        <w:autoSpaceDE/>
        <w:autoSpaceDN/>
        <w:adjustRightInd/>
        <w:rPr>
          <w:rFonts w:ascii="Arial" w:hAnsi="Arial" w:cs="Arial"/>
          <w:b/>
          <w:caps/>
          <w:sz w:val="24"/>
          <w:szCs w:val="24"/>
        </w:rPr>
      </w:pPr>
    </w:p>
    <w:p w14:paraId="0C20726C" w14:textId="77777777" w:rsidR="00ED01C4" w:rsidRDefault="00ED01C4" w:rsidP="00ED01C4">
      <w:pPr>
        <w:widowControl/>
        <w:autoSpaceDE/>
        <w:autoSpaceDN/>
        <w:adjustRightInd/>
        <w:rPr>
          <w:rFonts w:ascii="Arial" w:hAnsi="Arial" w:cs="Arial"/>
          <w:b/>
          <w:caps/>
          <w:sz w:val="24"/>
          <w:szCs w:val="24"/>
        </w:rPr>
      </w:pPr>
    </w:p>
    <w:p w14:paraId="6A4558E4" w14:textId="77777777" w:rsidR="00902CA2" w:rsidRDefault="00902CA2" w:rsidP="00ED01C4">
      <w:pPr>
        <w:widowControl/>
        <w:autoSpaceDE/>
        <w:autoSpaceDN/>
        <w:adjustRightInd/>
        <w:rPr>
          <w:rFonts w:ascii="Arial" w:hAnsi="Arial" w:cs="Arial"/>
          <w:b/>
          <w:caps/>
          <w:sz w:val="24"/>
          <w:szCs w:val="24"/>
        </w:rPr>
      </w:pPr>
    </w:p>
    <w:p w14:paraId="17F993DC" w14:textId="5CAA2654" w:rsidR="00B359E1" w:rsidRDefault="00B359E1" w:rsidP="00ED01C4">
      <w:pPr>
        <w:widowControl/>
        <w:autoSpaceDE/>
        <w:autoSpaceDN/>
        <w:adjustRightInd/>
        <w:rPr>
          <w:rFonts w:ascii="Arial" w:hAnsi="Arial" w:cs="Arial"/>
          <w:b/>
          <w:caps/>
          <w:sz w:val="24"/>
          <w:szCs w:val="24"/>
        </w:rPr>
      </w:pPr>
    </w:p>
    <w:p w14:paraId="411B2596" w14:textId="77777777" w:rsidR="002C751E" w:rsidRDefault="002C751E" w:rsidP="00ED01C4">
      <w:pPr>
        <w:widowControl/>
        <w:autoSpaceDE/>
        <w:autoSpaceDN/>
        <w:adjustRightInd/>
        <w:rPr>
          <w:rFonts w:ascii="Arial" w:hAnsi="Arial" w:cs="Arial"/>
          <w:b/>
          <w:caps/>
          <w:color w:val="000000"/>
          <w:sz w:val="24"/>
          <w:szCs w:val="24"/>
        </w:rPr>
      </w:pPr>
    </w:p>
    <w:p w14:paraId="7841C879" w14:textId="77777777" w:rsidR="002C751E" w:rsidRDefault="002C751E" w:rsidP="00ED01C4">
      <w:pPr>
        <w:widowControl/>
        <w:autoSpaceDE/>
        <w:autoSpaceDN/>
        <w:adjustRightInd/>
        <w:rPr>
          <w:rFonts w:ascii="Arial" w:hAnsi="Arial" w:cs="Arial"/>
          <w:b/>
          <w:caps/>
          <w:color w:val="000000"/>
          <w:sz w:val="24"/>
          <w:szCs w:val="24"/>
        </w:rPr>
      </w:pPr>
    </w:p>
    <w:p w14:paraId="4549E045" w14:textId="77777777" w:rsidR="002C751E" w:rsidRDefault="002C751E" w:rsidP="00ED01C4">
      <w:pPr>
        <w:widowControl/>
        <w:autoSpaceDE/>
        <w:autoSpaceDN/>
        <w:adjustRightInd/>
        <w:rPr>
          <w:rFonts w:ascii="Arial" w:hAnsi="Arial" w:cs="Arial"/>
          <w:b/>
          <w:caps/>
          <w:color w:val="000000"/>
          <w:sz w:val="24"/>
          <w:szCs w:val="24"/>
        </w:rPr>
      </w:pPr>
    </w:p>
    <w:p w14:paraId="74EC0826" w14:textId="77777777" w:rsidR="002C751E" w:rsidRDefault="002C751E" w:rsidP="00ED01C4">
      <w:pPr>
        <w:widowControl/>
        <w:autoSpaceDE/>
        <w:autoSpaceDN/>
        <w:adjustRightInd/>
        <w:rPr>
          <w:rFonts w:ascii="Arial" w:hAnsi="Arial" w:cs="Arial"/>
          <w:b/>
          <w:caps/>
          <w:color w:val="000000"/>
          <w:sz w:val="24"/>
          <w:szCs w:val="24"/>
        </w:rPr>
      </w:pPr>
    </w:p>
    <w:p w14:paraId="3D6CFCAF" w14:textId="77777777" w:rsidR="002C751E" w:rsidRDefault="002C751E" w:rsidP="00ED01C4">
      <w:pPr>
        <w:widowControl/>
        <w:autoSpaceDE/>
        <w:autoSpaceDN/>
        <w:adjustRightInd/>
        <w:rPr>
          <w:rFonts w:ascii="Arial" w:hAnsi="Arial" w:cs="Arial"/>
          <w:b/>
          <w:caps/>
          <w:color w:val="000000"/>
          <w:sz w:val="24"/>
          <w:szCs w:val="24"/>
        </w:rPr>
      </w:pPr>
    </w:p>
    <w:p w14:paraId="63261D6A" w14:textId="1E0192E4" w:rsidR="00ED01C4" w:rsidRPr="00DE382F" w:rsidRDefault="00ED01C4" w:rsidP="00ED01C4">
      <w:pPr>
        <w:widowControl/>
        <w:autoSpaceDE/>
        <w:autoSpaceDN/>
        <w:adjustRightInd/>
        <w:rPr>
          <w:rFonts w:ascii="Arial" w:hAnsi="Arial" w:cs="Arial"/>
          <w:b/>
          <w:caps/>
          <w:sz w:val="24"/>
          <w:szCs w:val="24"/>
        </w:rPr>
      </w:pPr>
      <w:r>
        <w:rPr>
          <w:rFonts w:ascii="Arial" w:hAnsi="Arial" w:cs="Arial"/>
          <w:b/>
          <w:caps/>
          <w:color w:val="000000"/>
          <w:sz w:val="24"/>
          <w:szCs w:val="24"/>
        </w:rPr>
        <w:lastRenderedPageBreak/>
        <w:t>Образцы форм</w:t>
      </w:r>
    </w:p>
    <w:p w14:paraId="484360EC" w14:textId="77777777" w:rsidR="00ED01C4" w:rsidRPr="00174439" w:rsidRDefault="00ED01C4" w:rsidP="00ED01C4">
      <w:pPr>
        <w:shd w:val="clear" w:color="auto" w:fill="FFFFFF"/>
        <w:ind w:right="96"/>
        <w:jc w:val="center"/>
        <w:rPr>
          <w:rFonts w:ascii="Arial" w:hAnsi="Arial" w:cs="Arial"/>
          <w:b/>
          <w:sz w:val="18"/>
          <w:szCs w:val="18"/>
        </w:rPr>
      </w:pPr>
    </w:p>
    <w:p w14:paraId="5BEA0969" w14:textId="77777777" w:rsidR="00ED01C4" w:rsidRDefault="00ED01C4" w:rsidP="00ED01C4">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3C77EC84" w14:textId="77777777" w:rsidR="00ED01C4" w:rsidRPr="00DF7EA7" w:rsidRDefault="00ED01C4" w:rsidP="00ED01C4">
      <w:pPr>
        <w:shd w:val="clear" w:color="auto" w:fill="FFFFFF"/>
        <w:ind w:right="96"/>
        <w:jc w:val="center"/>
        <w:rPr>
          <w:rFonts w:ascii="Arial" w:hAnsi="Arial" w:cs="Arial"/>
          <w:b/>
          <w:sz w:val="18"/>
          <w:szCs w:val="18"/>
        </w:rPr>
      </w:pPr>
    </w:p>
    <w:p w14:paraId="6C97B6EB" w14:textId="6E85B503" w:rsidR="002C751E" w:rsidRDefault="00ED01C4" w:rsidP="002C751E">
      <w:pPr>
        <w:ind w:right="-546"/>
        <w:jc w:val="center"/>
        <w:rPr>
          <w:rFonts w:ascii="Arial" w:eastAsia="PMingLiU" w:hAnsi="Arial" w:cs="Arial"/>
          <w:bCs/>
          <w:i/>
          <w:sz w:val="24"/>
          <w:szCs w:val="24"/>
          <w:u w:val="single"/>
          <w:shd w:val="clear" w:color="auto" w:fill="FFFFFF" w:themeFill="background1"/>
          <w:lang w:eastAsia="en-US"/>
        </w:rPr>
      </w:pPr>
      <w:r>
        <w:rPr>
          <w:rFonts w:ascii="Arial" w:hAnsi="Arial" w:cs="Arial"/>
          <w:b/>
          <w:bCs/>
          <w:sz w:val="24"/>
          <w:szCs w:val="24"/>
        </w:rPr>
        <w:t xml:space="preserve">Тендер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r w:rsidRPr="00DC24A3">
        <w:rPr>
          <w:rFonts w:ascii="Arial" w:eastAsia="PMingLiU" w:hAnsi="Arial" w:cs="Arial"/>
          <w:b/>
          <w:spacing w:val="6"/>
          <w:sz w:val="24"/>
          <w:szCs w:val="24"/>
        </w:rPr>
        <w:t xml:space="preserve"> </w:t>
      </w:r>
      <w:r w:rsidR="00636EC9"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00636EC9" w:rsidRPr="00DC24A3">
        <w:rPr>
          <w:rFonts w:ascii="Arial" w:eastAsia="PMingLiU" w:hAnsi="Arial" w:cs="Arial"/>
          <w:bCs/>
          <w:i/>
          <w:sz w:val="24"/>
          <w:szCs w:val="24"/>
          <w:u w:val="single"/>
          <w:shd w:val="clear" w:color="auto" w:fill="FFFFFF" w:themeFill="background1"/>
          <w:lang w:val="en-US" w:eastAsia="en-US"/>
        </w:rPr>
        <w:t>KPI</w:t>
      </w:r>
      <w:r w:rsidR="00636EC9" w:rsidRPr="00DC24A3">
        <w:rPr>
          <w:rFonts w:ascii="Arial" w:eastAsia="PMingLiU" w:hAnsi="Arial" w:cs="Arial"/>
          <w:bCs/>
          <w:i/>
          <w:sz w:val="24"/>
          <w:szCs w:val="24"/>
          <w:u w:val="single"/>
          <w:shd w:val="clear" w:color="auto" w:fill="FFFFFF" w:themeFill="background1"/>
          <w:lang w:eastAsia="en-US"/>
        </w:rPr>
        <w:t xml:space="preserve"> в банке».</w:t>
      </w:r>
    </w:p>
    <w:p w14:paraId="790EB1F7" w14:textId="45AF2E80" w:rsidR="00ED01C4" w:rsidRDefault="00ED01C4" w:rsidP="002C751E">
      <w:pPr>
        <w:ind w:right="-546"/>
        <w:rPr>
          <w:rFonts w:ascii="Arial" w:hAnsi="Arial" w:cs="Arial"/>
          <w:i/>
          <w:color w:val="000000"/>
          <w:sz w:val="24"/>
          <w:szCs w:val="24"/>
        </w:rPr>
      </w:pPr>
      <w:r>
        <w:rPr>
          <w:rFonts w:ascii="Arial" w:hAnsi="Arial" w:cs="Arial"/>
          <w:i/>
          <w:color w:val="000000"/>
          <w:sz w:val="24"/>
          <w:szCs w:val="24"/>
        </w:rPr>
        <w:t xml:space="preserve">Кому: </w:t>
      </w:r>
      <w:r w:rsidRPr="00DF7EA7">
        <w:rPr>
          <w:rFonts w:ascii="Arial" w:hAnsi="Arial" w:cs="Arial"/>
          <w:i/>
          <w:color w:val="000000"/>
          <w:sz w:val="24"/>
          <w:szCs w:val="24"/>
        </w:rPr>
        <w:t>Тендерному комитету</w:t>
      </w:r>
    </w:p>
    <w:p w14:paraId="43CE56C7" w14:textId="77777777" w:rsidR="00ED01C4" w:rsidRPr="00DF7EA7" w:rsidRDefault="00ED01C4" w:rsidP="00ED01C4">
      <w:pPr>
        <w:shd w:val="clear" w:color="auto" w:fill="FFFFFF"/>
        <w:ind w:right="96"/>
        <w:jc w:val="center"/>
        <w:rPr>
          <w:rFonts w:ascii="Arial" w:hAnsi="Arial" w:cs="Arial"/>
          <w:b/>
          <w:sz w:val="18"/>
          <w:szCs w:val="18"/>
        </w:rPr>
      </w:pPr>
    </w:p>
    <w:p w14:paraId="5DE3E87B" w14:textId="77777777" w:rsidR="00ED01C4" w:rsidRDefault="00ED01C4" w:rsidP="00ED01C4">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0B5AAEDF" w14:textId="77777777" w:rsidR="00ED01C4" w:rsidRPr="00DF7EA7" w:rsidRDefault="00ED01C4" w:rsidP="00ED01C4">
      <w:pPr>
        <w:shd w:val="clear" w:color="auto" w:fill="FFFFFF"/>
        <w:ind w:right="96"/>
        <w:jc w:val="center"/>
        <w:rPr>
          <w:rFonts w:ascii="Arial" w:hAnsi="Arial" w:cs="Arial"/>
          <w:b/>
          <w:sz w:val="18"/>
          <w:szCs w:val="18"/>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192"/>
        <w:gridCol w:w="2880"/>
      </w:tblGrid>
      <w:tr w:rsidR="00ED01C4" w:rsidRPr="00DA1E56" w14:paraId="359EEE8A" w14:textId="77777777" w:rsidTr="009E124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0F361FA"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w:t>
            </w:r>
          </w:p>
        </w:tc>
        <w:tc>
          <w:tcPr>
            <w:tcW w:w="6192" w:type="dxa"/>
            <w:tcBorders>
              <w:top w:val="single" w:sz="4" w:space="0" w:color="auto"/>
              <w:left w:val="single" w:sz="4" w:space="0" w:color="auto"/>
              <w:bottom w:val="single" w:sz="4" w:space="0" w:color="auto"/>
              <w:right w:val="single" w:sz="4" w:space="0" w:color="auto"/>
            </w:tcBorders>
            <w:shd w:val="clear" w:color="auto" w:fill="FFFFFF"/>
          </w:tcPr>
          <w:p w14:paraId="040279CF" w14:textId="77777777" w:rsidR="00ED01C4" w:rsidRPr="00DA1E56" w:rsidRDefault="00ED01C4" w:rsidP="009E1247">
            <w:pPr>
              <w:rPr>
                <w:rFonts w:ascii="Arial" w:hAnsi="Arial" w:cs="Arial"/>
                <w:sz w:val="24"/>
                <w:szCs w:val="24"/>
              </w:rPr>
            </w:pPr>
            <w:r w:rsidRPr="00DA1E56">
              <w:rPr>
                <w:rFonts w:ascii="Arial" w:hAnsi="Arial" w:cs="Arial"/>
                <w:sz w:val="24"/>
                <w:szCs w:val="24"/>
              </w:rPr>
              <w:t>Полное наименование юридического лица, с указанием организационно-правовой формы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6E07A056" w14:textId="77777777" w:rsidR="00ED01C4" w:rsidRPr="00DA1E56" w:rsidRDefault="00ED01C4" w:rsidP="009E1247">
            <w:pPr>
              <w:rPr>
                <w:rFonts w:ascii="Arial" w:hAnsi="Arial" w:cs="Arial"/>
                <w:sz w:val="24"/>
                <w:szCs w:val="24"/>
              </w:rPr>
            </w:pPr>
          </w:p>
        </w:tc>
      </w:tr>
      <w:tr w:rsidR="00ED01C4" w:rsidRPr="00DA1E56" w14:paraId="33C3F442" w14:textId="77777777" w:rsidTr="009E1247">
        <w:trPr>
          <w:trHeight w:val="20"/>
        </w:trPr>
        <w:tc>
          <w:tcPr>
            <w:tcW w:w="567" w:type="dxa"/>
            <w:shd w:val="clear" w:color="auto" w:fill="FFFFFF"/>
            <w:vAlign w:val="center"/>
          </w:tcPr>
          <w:p w14:paraId="2D32022B"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w:t>
            </w:r>
          </w:p>
        </w:tc>
        <w:tc>
          <w:tcPr>
            <w:tcW w:w="9072" w:type="dxa"/>
            <w:gridSpan w:val="2"/>
            <w:shd w:val="clear" w:color="auto" w:fill="FFFFFF"/>
            <w:vAlign w:val="center"/>
          </w:tcPr>
          <w:p w14:paraId="728A03E2" w14:textId="77777777" w:rsidR="00ED01C4" w:rsidRPr="00DA1E56" w:rsidRDefault="00ED01C4" w:rsidP="009E1247">
            <w:pPr>
              <w:rPr>
                <w:rFonts w:ascii="Arial" w:hAnsi="Arial" w:cs="Arial"/>
                <w:sz w:val="24"/>
                <w:szCs w:val="24"/>
              </w:rPr>
            </w:pPr>
            <w:r w:rsidRPr="00DA1E56">
              <w:rPr>
                <w:rFonts w:ascii="Arial" w:hAnsi="Arial" w:cs="Arial"/>
                <w:sz w:val="24"/>
                <w:szCs w:val="24"/>
              </w:rPr>
              <w:t>Информация о руководстве.</w:t>
            </w:r>
          </w:p>
        </w:tc>
      </w:tr>
      <w:tr w:rsidR="00ED01C4" w:rsidRPr="00DA1E56" w14:paraId="02427E6B" w14:textId="77777777" w:rsidTr="009E1247">
        <w:trPr>
          <w:trHeight w:val="20"/>
        </w:trPr>
        <w:tc>
          <w:tcPr>
            <w:tcW w:w="567" w:type="dxa"/>
            <w:shd w:val="clear" w:color="auto" w:fill="FFFFFF"/>
            <w:vAlign w:val="center"/>
          </w:tcPr>
          <w:p w14:paraId="7F7E44E4"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2.1</w:t>
            </w:r>
          </w:p>
        </w:tc>
        <w:tc>
          <w:tcPr>
            <w:tcW w:w="6192" w:type="dxa"/>
            <w:shd w:val="clear" w:color="auto" w:fill="FFFFFF"/>
            <w:vAlign w:val="center"/>
          </w:tcPr>
          <w:p w14:paraId="2A25D285" w14:textId="77777777" w:rsidR="00ED01C4" w:rsidRPr="00DA1E56" w:rsidRDefault="00ED01C4" w:rsidP="009E1247">
            <w:pPr>
              <w:rPr>
                <w:rFonts w:ascii="Arial" w:hAnsi="Arial" w:cs="Arial"/>
                <w:sz w:val="24"/>
                <w:szCs w:val="24"/>
              </w:rPr>
            </w:pPr>
            <w:r w:rsidRPr="00DA1E56">
              <w:rPr>
                <w:rFonts w:ascii="Arial" w:hAnsi="Arial" w:cs="Arial"/>
                <w:sz w:val="24"/>
                <w:szCs w:val="24"/>
              </w:rPr>
              <w:t>ФИО директора.</w:t>
            </w:r>
          </w:p>
        </w:tc>
        <w:tc>
          <w:tcPr>
            <w:tcW w:w="2880" w:type="dxa"/>
            <w:shd w:val="clear" w:color="auto" w:fill="FFFFFF"/>
            <w:vAlign w:val="center"/>
          </w:tcPr>
          <w:p w14:paraId="0809FD2E" w14:textId="77777777" w:rsidR="00ED01C4" w:rsidRPr="00DA1E56" w:rsidRDefault="00ED01C4" w:rsidP="009E1247">
            <w:pPr>
              <w:rPr>
                <w:rFonts w:ascii="Arial" w:hAnsi="Arial" w:cs="Arial"/>
                <w:sz w:val="24"/>
                <w:szCs w:val="24"/>
              </w:rPr>
            </w:pPr>
          </w:p>
        </w:tc>
      </w:tr>
      <w:tr w:rsidR="00ED01C4" w:rsidRPr="00DA1E56" w14:paraId="06CD6E89" w14:textId="77777777" w:rsidTr="009E1247">
        <w:trPr>
          <w:trHeight w:val="20"/>
        </w:trPr>
        <w:tc>
          <w:tcPr>
            <w:tcW w:w="567" w:type="dxa"/>
            <w:shd w:val="clear" w:color="auto" w:fill="FFFFFF"/>
            <w:vAlign w:val="center"/>
          </w:tcPr>
          <w:p w14:paraId="4BF884E5"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2.2</w:t>
            </w:r>
          </w:p>
        </w:tc>
        <w:tc>
          <w:tcPr>
            <w:tcW w:w="6192" w:type="dxa"/>
            <w:shd w:val="clear" w:color="auto" w:fill="FFFFFF"/>
            <w:vAlign w:val="center"/>
          </w:tcPr>
          <w:p w14:paraId="180F1D9D" w14:textId="77777777" w:rsidR="00ED01C4" w:rsidRPr="00DA1E56" w:rsidRDefault="00ED01C4" w:rsidP="009E1247">
            <w:pPr>
              <w:rPr>
                <w:rFonts w:ascii="Arial" w:hAnsi="Arial" w:cs="Arial"/>
                <w:sz w:val="24"/>
                <w:szCs w:val="24"/>
              </w:rPr>
            </w:pPr>
            <w:r w:rsidRPr="00DA1E56">
              <w:rPr>
                <w:rFonts w:ascii="Arial" w:hAnsi="Arial" w:cs="Arial"/>
                <w:sz w:val="24"/>
                <w:szCs w:val="24"/>
              </w:rPr>
              <w:t>ФИО главного бухгалтера.</w:t>
            </w:r>
          </w:p>
        </w:tc>
        <w:tc>
          <w:tcPr>
            <w:tcW w:w="2880" w:type="dxa"/>
            <w:shd w:val="clear" w:color="auto" w:fill="FFFFFF"/>
            <w:vAlign w:val="center"/>
          </w:tcPr>
          <w:p w14:paraId="16EFC10B" w14:textId="77777777" w:rsidR="00ED01C4" w:rsidRPr="00DA1E56" w:rsidRDefault="00ED01C4" w:rsidP="009E1247">
            <w:pPr>
              <w:rPr>
                <w:rFonts w:ascii="Arial" w:hAnsi="Arial" w:cs="Arial"/>
                <w:sz w:val="24"/>
                <w:szCs w:val="24"/>
              </w:rPr>
            </w:pPr>
          </w:p>
        </w:tc>
      </w:tr>
      <w:tr w:rsidR="00ED01C4" w:rsidRPr="00DA1E56" w14:paraId="517F8AC2" w14:textId="77777777" w:rsidTr="009E1247">
        <w:trPr>
          <w:trHeight w:val="20"/>
        </w:trPr>
        <w:tc>
          <w:tcPr>
            <w:tcW w:w="567" w:type="dxa"/>
            <w:shd w:val="clear" w:color="auto" w:fill="FFFFFF"/>
            <w:vAlign w:val="center"/>
          </w:tcPr>
          <w:p w14:paraId="12161F57"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2.3</w:t>
            </w:r>
          </w:p>
        </w:tc>
        <w:tc>
          <w:tcPr>
            <w:tcW w:w="6192" w:type="dxa"/>
            <w:shd w:val="clear" w:color="auto" w:fill="FFFFFF"/>
            <w:vAlign w:val="center"/>
          </w:tcPr>
          <w:p w14:paraId="75BD0E77" w14:textId="77777777" w:rsidR="00ED01C4" w:rsidRPr="008F2358" w:rsidRDefault="00ED01C4" w:rsidP="009E1247">
            <w:pPr>
              <w:rPr>
                <w:rFonts w:ascii="Arial" w:hAnsi="Arial" w:cs="Arial"/>
                <w:sz w:val="24"/>
                <w:szCs w:val="24"/>
              </w:rPr>
            </w:pPr>
            <w:r w:rsidRPr="00DA1E56">
              <w:rPr>
                <w:rFonts w:ascii="Arial" w:hAnsi="Arial" w:cs="Arial"/>
                <w:sz w:val="24"/>
                <w:szCs w:val="24"/>
              </w:rPr>
              <w:t xml:space="preserve">ФИО акционеров или учредителей компании, имеющие </w:t>
            </w:r>
            <w:r w:rsidRPr="00DA1E56">
              <w:rPr>
                <w:rFonts w:ascii="Arial" w:hAnsi="Arial" w:cs="Arial"/>
                <w:sz w:val="24"/>
                <w:szCs w:val="24"/>
                <w:lang w:val="uz-Cyrl-UZ"/>
              </w:rPr>
              <w:t xml:space="preserve">не менее </w:t>
            </w:r>
            <w:r w:rsidRPr="00DA1E56">
              <w:rPr>
                <w:rFonts w:ascii="Arial" w:hAnsi="Arial" w:cs="Arial"/>
                <w:sz w:val="24"/>
                <w:szCs w:val="24"/>
              </w:rPr>
              <w:t xml:space="preserve">5% </w:t>
            </w:r>
            <w:r w:rsidRPr="00DA1E56">
              <w:rPr>
                <w:rFonts w:ascii="Arial" w:hAnsi="Arial" w:cs="Arial"/>
                <w:sz w:val="24"/>
                <w:szCs w:val="24"/>
                <w:lang w:val="uz-Cyrl-UZ"/>
              </w:rPr>
              <w:t>дол</w:t>
            </w:r>
            <w:r w:rsidRPr="00DA1E56">
              <w:rPr>
                <w:rFonts w:ascii="Arial" w:hAnsi="Arial" w:cs="Arial"/>
                <w:sz w:val="24"/>
                <w:szCs w:val="24"/>
              </w:rPr>
              <w:t>и в уставном фонде.</w:t>
            </w:r>
          </w:p>
          <w:p w14:paraId="70E0DE78" w14:textId="77777777" w:rsidR="00ED01C4" w:rsidRPr="00DA1E56" w:rsidRDefault="00ED01C4" w:rsidP="009E1247">
            <w:pPr>
              <w:rPr>
                <w:rFonts w:ascii="Arial" w:hAnsi="Arial" w:cs="Arial"/>
                <w:sz w:val="24"/>
                <w:szCs w:val="24"/>
                <w:lang w:val="uz-Cyrl-UZ"/>
              </w:rPr>
            </w:pPr>
            <w:r w:rsidRPr="00DA1E56">
              <w:rPr>
                <w:rFonts w:ascii="Arial" w:hAnsi="Arial" w:cs="Arial"/>
                <w:sz w:val="24"/>
                <w:szCs w:val="24"/>
                <w:lang w:val="uz-Cyrl-UZ"/>
              </w:rPr>
              <w:t>(ФИО и доля в уставном фонде)</w:t>
            </w:r>
          </w:p>
        </w:tc>
        <w:tc>
          <w:tcPr>
            <w:tcW w:w="2880" w:type="dxa"/>
            <w:shd w:val="clear" w:color="auto" w:fill="FFFFFF"/>
            <w:vAlign w:val="center"/>
          </w:tcPr>
          <w:p w14:paraId="7DC38984" w14:textId="77777777" w:rsidR="00ED01C4" w:rsidRPr="00DA1E56" w:rsidRDefault="00ED01C4" w:rsidP="009E1247">
            <w:pPr>
              <w:rPr>
                <w:rFonts w:ascii="Arial" w:hAnsi="Arial" w:cs="Arial"/>
                <w:sz w:val="24"/>
                <w:szCs w:val="24"/>
              </w:rPr>
            </w:pPr>
          </w:p>
        </w:tc>
      </w:tr>
      <w:tr w:rsidR="00ED01C4" w:rsidRPr="00DA1E56" w14:paraId="237308C0" w14:textId="77777777" w:rsidTr="009E1247">
        <w:trPr>
          <w:trHeight w:val="20"/>
        </w:trPr>
        <w:tc>
          <w:tcPr>
            <w:tcW w:w="567" w:type="dxa"/>
            <w:shd w:val="clear" w:color="auto" w:fill="FFFFFF"/>
            <w:vAlign w:val="center"/>
          </w:tcPr>
          <w:p w14:paraId="24FB0D6B"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3.</w:t>
            </w:r>
          </w:p>
        </w:tc>
        <w:tc>
          <w:tcPr>
            <w:tcW w:w="6192" w:type="dxa"/>
            <w:shd w:val="clear" w:color="auto" w:fill="FFFFFF"/>
            <w:vAlign w:val="center"/>
          </w:tcPr>
          <w:p w14:paraId="4E3E8CA6" w14:textId="18952CD5" w:rsidR="00ED01C4" w:rsidRPr="00DA1E56" w:rsidRDefault="00ED01C4" w:rsidP="009E1247">
            <w:pPr>
              <w:rPr>
                <w:rFonts w:ascii="Arial" w:hAnsi="Arial" w:cs="Arial"/>
                <w:sz w:val="24"/>
                <w:szCs w:val="24"/>
              </w:rPr>
            </w:pPr>
            <w:r w:rsidRPr="00DA1E56">
              <w:rPr>
                <w:rFonts w:ascii="Arial" w:hAnsi="Arial" w:cs="Arial"/>
                <w:sz w:val="24"/>
                <w:szCs w:val="24"/>
              </w:rPr>
              <w:t>Сведение о регистрации (дата регистрации, регистрационный номер, наименование регистрирующего органа)</w:t>
            </w:r>
            <w:r w:rsidR="005D062D">
              <w:rPr>
                <w:rFonts w:ascii="Arial" w:hAnsi="Arial" w:cs="Arial"/>
                <w:sz w:val="24"/>
                <w:szCs w:val="24"/>
              </w:rPr>
              <w:t xml:space="preserve">, </w:t>
            </w:r>
            <w:r w:rsidR="00B72DE6">
              <w:rPr>
                <w:rFonts w:ascii="Arial" w:hAnsi="Arial" w:cs="Arial"/>
                <w:sz w:val="24"/>
                <w:szCs w:val="24"/>
              </w:rPr>
              <w:t>а</w:t>
            </w:r>
          </w:p>
        </w:tc>
        <w:tc>
          <w:tcPr>
            <w:tcW w:w="2880" w:type="dxa"/>
            <w:shd w:val="clear" w:color="auto" w:fill="FFFFFF"/>
            <w:vAlign w:val="center"/>
          </w:tcPr>
          <w:p w14:paraId="50A6A0C8" w14:textId="77777777" w:rsidR="00ED01C4" w:rsidRPr="00DA1E56" w:rsidRDefault="00ED01C4" w:rsidP="009E1247">
            <w:pPr>
              <w:rPr>
                <w:rFonts w:ascii="Arial" w:hAnsi="Arial" w:cs="Arial"/>
                <w:sz w:val="24"/>
                <w:szCs w:val="24"/>
              </w:rPr>
            </w:pPr>
          </w:p>
        </w:tc>
      </w:tr>
      <w:tr w:rsidR="00ED01C4" w:rsidRPr="00DA1E56" w14:paraId="78B73DF8" w14:textId="77777777" w:rsidTr="009E1247">
        <w:trPr>
          <w:trHeight w:val="20"/>
        </w:trPr>
        <w:tc>
          <w:tcPr>
            <w:tcW w:w="567" w:type="dxa"/>
            <w:shd w:val="clear" w:color="auto" w:fill="FFFFFF"/>
            <w:vAlign w:val="center"/>
          </w:tcPr>
          <w:p w14:paraId="0F237D67"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4.</w:t>
            </w:r>
          </w:p>
        </w:tc>
        <w:tc>
          <w:tcPr>
            <w:tcW w:w="6192" w:type="dxa"/>
            <w:shd w:val="clear" w:color="auto" w:fill="FFFFFF"/>
            <w:vAlign w:val="center"/>
          </w:tcPr>
          <w:p w14:paraId="5F8E8F1D" w14:textId="77777777" w:rsidR="00ED01C4" w:rsidRPr="00DA1E56" w:rsidRDefault="00ED01C4" w:rsidP="009E1247">
            <w:pPr>
              <w:rPr>
                <w:rFonts w:ascii="Arial" w:hAnsi="Arial" w:cs="Arial"/>
                <w:sz w:val="24"/>
                <w:szCs w:val="24"/>
              </w:rPr>
            </w:pPr>
            <w:r w:rsidRPr="00DA1E56">
              <w:rPr>
                <w:rFonts w:ascii="Arial" w:hAnsi="Arial" w:cs="Arial"/>
                <w:sz w:val="24"/>
                <w:szCs w:val="24"/>
              </w:rPr>
              <w:t>Юридический адрес</w:t>
            </w:r>
          </w:p>
        </w:tc>
        <w:tc>
          <w:tcPr>
            <w:tcW w:w="2880" w:type="dxa"/>
            <w:shd w:val="clear" w:color="auto" w:fill="FFFFFF"/>
            <w:vAlign w:val="center"/>
          </w:tcPr>
          <w:p w14:paraId="7B153C4D" w14:textId="77777777" w:rsidR="00ED01C4" w:rsidRPr="00DA1E56" w:rsidRDefault="00ED01C4" w:rsidP="009E1247">
            <w:pPr>
              <w:rPr>
                <w:rFonts w:ascii="Arial" w:hAnsi="Arial" w:cs="Arial"/>
                <w:sz w:val="24"/>
                <w:szCs w:val="24"/>
              </w:rPr>
            </w:pPr>
          </w:p>
        </w:tc>
      </w:tr>
      <w:tr w:rsidR="00ED01C4" w:rsidRPr="00DA1E56" w14:paraId="17247225" w14:textId="77777777" w:rsidTr="009E1247">
        <w:trPr>
          <w:trHeight w:val="20"/>
        </w:trPr>
        <w:tc>
          <w:tcPr>
            <w:tcW w:w="567" w:type="dxa"/>
            <w:shd w:val="clear" w:color="auto" w:fill="FFFFFF"/>
            <w:vAlign w:val="center"/>
          </w:tcPr>
          <w:p w14:paraId="28D157CB"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5.</w:t>
            </w:r>
          </w:p>
        </w:tc>
        <w:tc>
          <w:tcPr>
            <w:tcW w:w="6192" w:type="dxa"/>
            <w:shd w:val="clear" w:color="auto" w:fill="FFFFFF"/>
            <w:vAlign w:val="center"/>
          </w:tcPr>
          <w:p w14:paraId="0221D49A" w14:textId="77777777" w:rsidR="00ED01C4" w:rsidRPr="00DA1E56" w:rsidRDefault="00ED01C4" w:rsidP="009E1247">
            <w:pPr>
              <w:rPr>
                <w:rFonts w:ascii="Arial" w:hAnsi="Arial" w:cs="Arial"/>
                <w:sz w:val="24"/>
                <w:szCs w:val="24"/>
              </w:rPr>
            </w:pPr>
            <w:r w:rsidRPr="00DA1E56">
              <w:rPr>
                <w:rFonts w:ascii="Arial" w:hAnsi="Arial" w:cs="Arial"/>
                <w:sz w:val="24"/>
                <w:szCs w:val="24"/>
              </w:rPr>
              <w:t>Контактный телефон, факс, е-</w:t>
            </w:r>
            <w:r w:rsidRPr="00DA1E56">
              <w:rPr>
                <w:rFonts w:ascii="Arial" w:hAnsi="Arial" w:cs="Arial"/>
                <w:sz w:val="24"/>
                <w:szCs w:val="24"/>
                <w:lang w:val="en-US"/>
              </w:rPr>
              <w:t>mail</w:t>
            </w:r>
          </w:p>
        </w:tc>
        <w:tc>
          <w:tcPr>
            <w:tcW w:w="2880" w:type="dxa"/>
            <w:shd w:val="clear" w:color="auto" w:fill="FFFFFF"/>
            <w:vAlign w:val="center"/>
          </w:tcPr>
          <w:p w14:paraId="66E5C0DB" w14:textId="77777777" w:rsidR="00ED01C4" w:rsidRPr="00DA1E56" w:rsidRDefault="00ED01C4" w:rsidP="009E1247">
            <w:pPr>
              <w:rPr>
                <w:rFonts w:ascii="Arial" w:hAnsi="Arial" w:cs="Arial"/>
                <w:sz w:val="24"/>
                <w:szCs w:val="24"/>
              </w:rPr>
            </w:pPr>
          </w:p>
        </w:tc>
      </w:tr>
      <w:tr w:rsidR="00ED01C4" w:rsidRPr="00DA1E56" w14:paraId="251BAC2C" w14:textId="77777777" w:rsidTr="009E1247">
        <w:trPr>
          <w:trHeight w:val="20"/>
        </w:trPr>
        <w:tc>
          <w:tcPr>
            <w:tcW w:w="567" w:type="dxa"/>
            <w:shd w:val="clear" w:color="auto" w:fill="FFFFFF"/>
            <w:vAlign w:val="center"/>
          </w:tcPr>
          <w:p w14:paraId="6C3BC516"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6.</w:t>
            </w:r>
          </w:p>
        </w:tc>
        <w:tc>
          <w:tcPr>
            <w:tcW w:w="6192" w:type="dxa"/>
            <w:shd w:val="clear" w:color="auto" w:fill="FFFFFF"/>
            <w:vAlign w:val="center"/>
          </w:tcPr>
          <w:p w14:paraId="4C04E06A" w14:textId="77777777" w:rsidR="00ED01C4" w:rsidRPr="00DA1E56" w:rsidRDefault="00ED01C4" w:rsidP="009E1247">
            <w:pPr>
              <w:rPr>
                <w:rFonts w:ascii="Arial" w:hAnsi="Arial" w:cs="Arial"/>
                <w:sz w:val="24"/>
                <w:szCs w:val="24"/>
              </w:rPr>
            </w:pPr>
            <w:r w:rsidRPr="00DA1E56">
              <w:rPr>
                <w:rFonts w:ascii="Arial" w:hAnsi="Arial" w:cs="Arial"/>
                <w:sz w:val="24"/>
                <w:szCs w:val="24"/>
              </w:rPr>
              <w:t>ИНН</w:t>
            </w:r>
          </w:p>
        </w:tc>
        <w:tc>
          <w:tcPr>
            <w:tcW w:w="2880" w:type="dxa"/>
            <w:shd w:val="clear" w:color="auto" w:fill="FFFFFF"/>
            <w:vAlign w:val="center"/>
          </w:tcPr>
          <w:p w14:paraId="7222336C" w14:textId="77777777" w:rsidR="00ED01C4" w:rsidRPr="00DA1E56" w:rsidRDefault="00ED01C4" w:rsidP="009E1247">
            <w:pPr>
              <w:rPr>
                <w:rFonts w:ascii="Arial" w:hAnsi="Arial" w:cs="Arial"/>
                <w:sz w:val="24"/>
                <w:szCs w:val="24"/>
              </w:rPr>
            </w:pPr>
          </w:p>
        </w:tc>
      </w:tr>
      <w:tr w:rsidR="00ED01C4" w:rsidRPr="00DA1E56" w14:paraId="12E0AEFE" w14:textId="77777777" w:rsidTr="009E1247">
        <w:trPr>
          <w:trHeight w:val="20"/>
        </w:trPr>
        <w:tc>
          <w:tcPr>
            <w:tcW w:w="567" w:type="dxa"/>
            <w:shd w:val="clear" w:color="auto" w:fill="FFFFFF"/>
            <w:vAlign w:val="center"/>
          </w:tcPr>
          <w:p w14:paraId="31A8EA3A"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7.</w:t>
            </w:r>
          </w:p>
        </w:tc>
        <w:tc>
          <w:tcPr>
            <w:tcW w:w="6192" w:type="dxa"/>
            <w:shd w:val="clear" w:color="auto" w:fill="FFFFFF"/>
            <w:vAlign w:val="center"/>
          </w:tcPr>
          <w:p w14:paraId="382E8F88" w14:textId="77777777" w:rsidR="00ED01C4" w:rsidRPr="00DA1E56" w:rsidRDefault="00ED01C4" w:rsidP="009E1247">
            <w:pPr>
              <w:rPr>
                <w:rFonts w:ascii="Arial" w:hAnsi="Arial" w:cs="Arial"/>
                <w:sz w:val="24"/>
                <w:szCs w:val="24"/>
              </w:rPr>
            </w:pPr>
            <w:r w:rsidRPr="00DA1E56">
              <w:rPr>
                <w:rFonts w:ascii="Arial" w:hAnsi="Arial" w:cs="Arial"/>
                <w:sz w:val="24"/>
                <w:szCs w:val="24"/>
              </w:rPr>
              <w:t>ОКПО</w:t>
            </w:r>
          </w:p>
        </w:tc>
        <w:tc>
          <w:tcPr>
            <w:tcW w:w="2880" w:type="dxa"/>
            <w:shd w:val="clear" w:color="auto" w:fill="FFFFFF"/>
            <w:vAlign w:val="center"/>
          </w:tcPr>
          <w:p w14:paraId="6D4533CA" w14:textId="77777777" w:rsidR="00ED01C4" w:rsidRPr="00DA1E56" w:rsidRDefault="00ED01C4" w:rsidP="009E1247">
            <w:pPr>
              <w:rPr>
                <w:rFonts w:ascii="Arial" w:hAnsi="Arial" w:cs="Arial"/>
                <w:sz w:val="24"/>
                <w:szCs w:val="24"/>
              </w:rPr>
            </w:pPr>
          </w:p>
        </w:tc>
      </w:tr>
      <w:tr w:rsidR="00ED01C4" w:rsidRPr="00DA1E56" w14:paraId="2FBF6068" w14:textId="77777777" w:rsidTr="009E1247">
        <w:trPr>
          <w:trHeight w:val="20"/>
        </w:trPr>
        <w:tc>
          <w:tcPr>
            <w:tcW w:w="567" w:type="dxa"/>
            <w:shd w:val="clear" w:color="auto" w:fill="FFFFFF"/>
            <w:vAlign w:val="center"/>
          </w:tcPr>
          <w:p w14:paraId="50A5FB3F"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8.</w:t>
            </w:r>
          </w:p>
        </w:tc>
        <w:tc>
          <w:tcPr>
            <w:tcW w:w="6192" w:type="dxa"/>
            <w:shd w:val="clear" w:color="auto" w:fill="FFFFFF"/>
            <w:vAlign w:val="center"/>
          </w:tcPr>
          <w:p w14:paraId="0AA489D7" w14:textId="77777777" w:rsidR="00ED01C4" w:rsidRPr="00DA1E56" w:rsidRDefault="00ED01C4" w:rsidP="009E1247">
            <w:pPr>
              <w:rPr>
                <w:rFonts w:ascii="Arial" w:hAnsi="Arial" w:cs="Arial"/>
                <w:sz w:val="24"/>
                <w:szCs w:val="24"/>
              </w:rPr>
            </w:pPr>
            <w:r w:rsidRPr="00DA1E56">
              <w:rPr>
                <w:rFonts w:ascii="Arial" w:hAnsi="Arial" w:cs="Arial"/>
                <w:sz w:val="24"/>
                <w:szCs w:val="24"/>
              </w:rPr>
              <w:t>Банковские реквизиты</w:t>
            </w:r>
          </w:p>
        </w:tc>
        <w:tc>
          <w:tcPr>
            <w:tcW w:w="2880" w:type="dxa"/>
            <w:shd w:val="clear" w:color="auto" w:fill="FFFFFF"/>
            <w:vAlign w:val="center"/>
          </w:tcPr>
          <w:p w14:paraId="6548AA6F" w14:textId="77777777" w:rsidR="00ED01C4" w:rsidRPr="00DA1E56" w:rsidRDefault="00ED01C4" w:rsidP="009E1247">
            <w:pPr>
              <w:rPr>
                <w:rFonts w:ascii="Arial" w:hAnsi="Arial" w:cs="Arial"/>
                <w:sz w:val="24"/>
                <w:szCs w:val="24"/>
              </w:rPr>
            </w:pPr>
          </w:p>
        </w:tc>
      </w:tr>
      <w:tr w:rsidR="00ED01C4" w:rsidRPr="00DA1E56" w14:paraId="2CD96C9F" w14:textId="77777777" w:rsidTr="009E1247">
        <w:trPr>
          <w:trHeight w:val="20"/>
        </w:trPr>
        <w:tc>
          <w:tcPr>
            <w:tcW w:w="567" w:type="dxa"/>
            <w:shd w:val="clear" w:color="auto" w:fill="FFFFFF"/>
            <w:vAlign w:val="center"/>
          </w:tcPr>
          <w:p w14:paraId="5BE247D4"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9.</w:t>
            </w:r>
          </w:p>
        </w:tc>
        <w:tc>
          <w:tcPr>
            <w:tcW w:w="6192" w:type="dxa"/>
            <w:shd w:val="clear" w:color="auto" w:fill="FFFFFF"/>
            <w:vAlign w:val="center"/>
          </w:tcPr>
          <w:p w14:paraId="12EA65E3" w14:textId="77777777" w:rsidR="00ED01C4" w:rsidRPr="00DA1E56" w:rsidRDefault="00ED01C4" w:rsidP="009E1247">
            <w:pPr>
              <w:rPr>
                <w:rFonts w:ascii="Arial" w:hAnsi="Arial" w:cs="Arial"/>
                <w:sz w:val="24"/>
                <w:szCs w:val="24"/>
              </w:rPr>
            </w:pPr>
            <w:r w:rsidRPr="00DA1E56">
              <w:rPr>
                <w:rFonts w:ascii="Arial" w:hAnsi="Arial" w:cs="Arial"/>
                <w:sz w:val="24"/>
                <w:szCs w:val="24"/>
              </w:rPr>
              <w:t>Размер сформированного уставного фонда</w:t>
            </w:r>
          </w:p>
        </w:tc>
        <w:tc>
          <w:tcPr>
            <w:tcW w:w="2880" w:type="dxa"/>
            <w:shd w:val="clear" w:color="auto" w:fill="FFFFFF"/>
            <w:vAlign w:val="center"/>
          </w:tcPr>
          <w:p w14:paraId="45536F16" w14:textId="77777777" w:rsidR="00ED01C4" w:rsidRPr="00DA1E56" w:rsidRDefault="00ED01C4" w:rsidP="009E1247">
            <w:pPr>
              <w:rPr>
                <w:rFonts w:ascii="Arial" w:hAnsi="Arial" w:cs="Arial"/>
                <w:sz w:val="24"/>
                <w:szCs w:val="24"/>
              </w:rPr>
            </w:pPr>
          </w:p>
        </w:tc>
      </w:tr>
      <w:tr w:rsidR="00ED01C4" w:rsidRPr="00DA1E56" w14:paraId="63AF8BDF" w14:textId="77777777" w:rsidTr="009E1247">
        <w:trPr>
          <w:trHeight w:val="20"/>
        </w:trPr>
        <w:tc>
          <w:tcPr>
            <w:tcW w:w="567" w:type="dxa"/>
            <w:shd w:val="clear" w:color="auto" w:fill="FFFFFF"/>
            <w:vAlign w:val="center"/>
          </w:tcPr>
          <w:p w14:paraId="2C28CA22"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10.</w:t>
            </w:r>
          </w:p>
        </w:tc>
        <w:tc>
          <w:tcPr>
            <w:tcW w:w="6192" w:type="dxa"/>
            <w:shd w:val="clear" w:color="auto" w:fill="FFFFFF"/>
            <w:vAlign w:val="center"/>
          </w:tcPr>
          <w:p w14:paraId="33DF40EF" w14:textId="77777777" w:rsidR="00ED01C4" w:rsidRPr="00DA1E56" w:rsidRDefault="00ED01C4" w:rsidP="009E1247">
            <w:pPr>
              <w:rPr>
                <w:rFonts w:ascii="Arial" w:hAnsi="Arial" w:cs="Arial"/>
                <w:sz w:val="24"/>
                <w:szCs w:val="24"/>
              </w:rPr>
            </w:pPr>
            <w:r w:rsidRPr="00DA1E56">
              <w:rPr>
                <w:rFonts w:ascii="Arial" w:hAnsi="Arial" w:cs="Arial"/>
                <w:sz w:val="24"/>
                <w:szCs w:val="24"/>
              </w:rPr>
              <w:t>Основные направления деятельности</w:t>
            </w:r>
          </w:p>
          <w:p w14:paraId="16CAEEB6" w14:textId="77777777" w:rsidR="00ED01C4" w:rsidRPr="00DA1E56" w:rsidRDefault="00ED01C4" w:rsidP="009E1247">
            <w:pPr>
              <w:rPr>
                <w:rFonts w:ascii="Arial" w:hAnsi="Arial" w:cs="Arial"/>
                <w:sz w:val="24"/>
                <w:szCs w:val="24"/>
              </w:rPr>
            </w:pPr>
            <w:r w:rsidRPr="00DA1E56">
              <w:rPr>
                <w:rFonts w:ascii="Arial" w:hAnsi="Arial" w:cs="Arial"/>
                <w:sz w:val="24"/>
                <w:szCs w:val="24"/>
              </w:rPr>
              <w:t>-</w:t>
            </w:r>
          </w:p>
          <w:p w14:paraId="02348673" w14:textId="77777777" w:rsidR="00ED01C4" w:rsidRPr="00DA1E56" w:rsidRDefault="00ED01C4" w:rsidP="009E1247">
            <w:pPr>
              <w:rPr>
                <w:rFonts w:ascii="Arial" w:hAnsi="Arial" w:cs="Arial"/>
                <w:sz w:val="24"/>
                <w:szCs w:val="24"/>
              </w:rPr>
            </w:pPr>
            <w:r w:rsidRPr="00DA1E56">
              <w:rPr>
                <w:rFonts w:ascii="Arial" w:hAnsi="Arial" w:cs="Arial"/>
                <w:sz w:val="24"/>
                <w:szCs w:val="24"/>
              </w:rPr>
              <w:t>-</w:t>
            </w:r>
          </w:p>
        </w:tc>
        <w:tc>
          <w:tcPr>
            <w:tcW w:w="2880" w:type="dxa"/>
            <w:shd w:val="clear" w:color="auto" w:fill="FFFFFF"/>
            <w:vAlign w:val="center"/>
          </w:tcPr>
          <w:p w14:paraId="3416A472" w14:textId="77777777" w:rsidR="00ED01C4" w:rsidRPr="00DA1E56" w:rsidRDefault="00ED01C4" w:rsidP="009E1247">
            <w:pPr>
              <w:rPr>
                <w:rFonts w:ascii="Arial" w:hAnsi="Arial" w:cs="Arial"/>
                <w:sz w:val="24"/>
                <w:szCs w:val="24"/>
              </w:rPr>
            </w:pPr>
          </w:p>
        </w:tc>
      </w:tr>
      <w:tr w:rsidR="00ED01C4" w:rsidRPr="00DA1E56" w14:paraId="2FD28B99" w14:textId="77777777" w:rsidTr="009E1247">
        <w:trPr>
          <w:trHeight w:val="20"/>
        </w:trPr>
        <w:tc>
          <w:tcPr>
            <w:tcW w:w="567" w:type="dxa"/>
            <w:shd w:val="clear" w:color="auto" w:fill="FFFFFF"/>
            <w:vAlign w:val="center"/>
          </w:tcPr>
          <w:p w14:paraId="6095CE6A"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11</w:t>
            </w:r>
            <w:r>
              <w:rPr>
                <w:rFonts w:ascii="Arial" w:hAnsi="Arial" w:cs="Arial"/>
                <w:sz w:val="24"/>
                <w:szCs w:val="24"/>
              </w:rPr>
              <w:t>.</w:t>
            </w:r>
          </w:p>
        </w:tc>
        <w:tc>
          <w:tcPr>
            <w:tcW w:w="6192" w:type="dxa"/>
            <w:shd w:val="clear" w:color="auto" w:fill="FFFFFF"/>
            <w:vAlign w:val="center"/>
          </w:tcPr>
          <w:p w14:paraId="6E1CA1A1" w14:textId="77777777" w:rsidR="00ED01C4" w:rsidRPr="00DA1E56" w:rsidRDefault="00ED01C4" w:rsidP="009E1247">
            <w:pPr>
              <w:pStyle w:val="a5"/>
              <w:shd w:val="clear" w:color="auto" w:fill="FFFFFF"/>
              <w:ind w:left="0"/>
              <w:rPr>
                <w:rFonts w:ascii="Arial" w:hAnsi="Arial" w:cs="Arial"/>
                <w:sz w:val="24"/>
                <w:szCs w:val="24"/>
              </w:rPr>
            </w:pPr>
            <w:r w:rsidRPr="00DA1E56">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2880" w:type="dxa"/>
            <w:shd w:val="clear" w:color="auto" w:fill="FFFFFF"/>
            <w:vAlign w:val="center"/>
          </w:tcPr>
          <w:p w14:paraId="5B71979F" w14:textId="77777777" w:rsidR="00ED01C4" w:rsidRPr="00DA1E56" w:rsidRDefault="00ED01C4" w:rsidP="009E1247">
            <w:pPr>
              <w:rPr>
                <w:rFonts w:ascii="Arial" w:hAnsi="Arial" w:cs="Arial"/>
                <w:sz w:val="24"/>
                <w:szCs w:val="24"/>
              </w:rPr>
            </w:pPr>
          </w:p>
        </w:tc>
      </w:tr>
      <w:tr w:rsidR="00ED01C4" w:rsidRPr="00DA1E56" w14:paraId="398D712F" w14:textId="77777777" w:rsidTr="009E1247">
        <w:trPr>
          <w:trHeight w:val="20"/>
        </w:trPr>
        <w:tc>
          <w:tcPr>
            <w:tcW w:w="567" w:type="dxa"/>
            <w:shd w:val="clear" w:color="auto" w:fill="FFFFFF"/>
            <w:vAlign w:val="center"/>
          </w:tcPr>
          <w:p w14:paraId="3B424872"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12</w:t>
            </w:r>
            <w:r>
              <w:rPr>
                <w:rFonts w:ascii="Arial" w:hAnsi="Arial" w:cs="Arial"/>
                <w:sz w:val="24"/>
                <w:szCs w:val="24"/>
              </w:rPr>
              <w:t>.</w:t>
            </w:r>
          </w:p>
        </w:tc>
        <w:tc>
          <w:tcPr>
            <w:tcW w:w="6192" w:type="dxa"/>
            <w:shd w:val="clear" w:color="auto" w:fill="FFFFFF"/>
            <w:vAlign w:val="center"/>
          </w:tcPr>
          <w:p w14:paraId="78E20B69" w14:textId="77777777" w:rsidR="00ED01C4" w:rsidRPr="00DA1E56" w:rsidRDefault="00ED01C4" w:rsidP="009E1247">
            <w:pPr>
              <w:pStyle w:val="a5"/>
              <w:shd w:val="clear" w:color="auto" w:fill="FFFFFF"/>
              <w:ind w:left="0"/>
              <w:rPr>
                <w:rFonts w:ascii="Arial" w:hAnsi="Arial" w:cs="Arial"/>
                <w:sz w:val="24"/>
                <w:szCs w:val="24"/>
              </w:rPr>
            </w:pPr>
            <w:r w:rsidRPr="00DA1E56">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2880" w:type="dxa"/>
            <w:shd w:val="clear" w:color="auto" w:fill="FFFFFF"/>
            <w:vAlign w:val="center"/>
          </w:tcPr>
          <w:p w14:paraId="12DCBEB9" w14:textId="77777777" w:rsidR="00ED01C4" w:rsidRPr="00DA1E56" w:rsidRDefault="00ED01C4" w:rsidP="009E1247">
            <w:pPr>
              <w:rPr>
                <w:rFonts w:ascii="Arial" w:hAnsi="Arial" w:cs="Arial"/>
                <w:sz w:val="24"/>
                <w:szCs w:val="24"/>
              </w:rPr>
            </w:pPr>
          </w:p>
        </w:tc>
      </w:tr>
      <w:tr w:rsidR="00ED01C4" w:rsidRPr="00DA1E56" w14:paraId="16C29C32" w14:textId="77777777" w:rsidTr="009E1247">
        <w:trPr>
          <w:trHeight w:val="20"/>
        </w:trPr>
        <w:tc>
          <w:tcPr>
            <w:tcW w:w="567" w:type="dxa"/>
            <w:shd w:val="clear" w:color="auto" w:fill="FFFFFF"/>
            <w:vAlign w:val="center"/>
          </w:tcPr>
          <w:p w14:paraId="023BF7D6" w14:textId="77777777" w:rsidR="00ED01C4" w:rsidRPr="00DA1E56" w:rsidRDefault="00ED01C4" w:rsidP="009E1247">
            <w:pPr>
              <w:jc w:val="center"/>
              <w:rPr>
                <w:rFonts w:ascii="Arial" w:hAnsi="Arial" w:cs="Arial"/>
                <w:sz w:val="24"/>
                <w:szCs w:val="24"/>
              </w:rPr>
            </w:pPr>
            <w:r w:rsidRPr="00DA1E56">
              <w:rPr>
                <w:rFonts w:ascii="Arial" w:hAnsi="Arial" w:cs="Arial"/>
                <w:sz w:val="24"/>
                <w:szCs w:val="24"/>
              </w:rPr>
              <w:t>13</w:t>
            </w:r>
            <w:r>
              <w:rPr>
                <w:rFonts w:ascii="Arial" w:hAnsi="Arial" w:cs="Arial"/>
                <w:sz w:val="24"/>
                <w:szCs w:val="24"/>
              </w:rPr>
              <w:t>.</w:t>
            </w:r>
          </w:p>
        </w:tc>
        <w:tc>
          <w:tcPr>
            <w:tcW w:w="6192" w:type="dxa"/>
            <w:shd w:val="clear" w:color="auto" w:fill="FFFFFF"/>
            <w:vAlign w:val="center"/>
          </w:tcPr>
          <w:p w14:paraId="519F8576" w14:textId="656DB64A" w:rsidR="00ED01C4" w:rsidRPr="00DA1E56" w:rsidRDefault="00ED01C4" w:rsidP="009E1247">
            <w:pPr>
              <w:pStyle w:val="a5"/>
              <w:shd w:val="clear" w:color="auto" w:fill="FFFFFF"/>
              <w:ind w:left="0"/>
              <w:rPr>
                <w:rFonts w:ascii="Arial" w:hAnsi="Arial" w:cs="Arial"/>
                <w:sz w:val="24"/>
                <w:szCs w:val="24"/>
              </w:rPr>
            </w:pPr>
            <w:r w:rsidRPr="00DA1E56">
              <w:rPr>
                <w:rFonts w:ascii="Arial" w:hAnsi="Arial" w:cs="Arial"/>
                <w:sz w:val="24"/>
                <w:szCs w:val="24"/>
              </w:rPr>
              <w:t xml:space="preserve">Список крупных клиентов поставщика, которым </w:t>
            </w:r>
            <w:r w:rsidR="00EE1C8D" w:rsidRPr="00DA1E56">
              <w:rPr>
                <w:rFonts w:ascii="Arial" w:hAnsi="Arial" w:cs="Arial"/>
                <w:sz w:val="24"/>
                <w:szCs w:val="24"/>
              </w:rPr>
              <w:t xml:space="preserve">Участник тендера </w:t>
            </w:r>
            <w:r w:rsidR="006663B5">
              <w:rPr>
                <w:rFonts w:ascii="Arial" w:hAnsi="Arial" w:cs="Arial"/>
                <w:sz w:val="24"/>
                <w:szCs w:val="24"/>
              </w:rPr>
              <w:t xml:space="preserve">производил контрольный обмер </w:t>
            </w:r>
            <w:r w:rsidRPr="00DA1E56">
              <w:rPr>
                <w:rFonts w:ascii="Arial" w:hAnsi="Arial" w:cs="Arial"/>
                <w:sz w:val="24"/>
                <w:szCs w:val="24"/>
              </w:rPr>
              <w:t>за последние 3 года</w:t>
            </w:r>
            <w:r w:rsidR="00EE1C8D">
              <w:rPr>
                <w:rFonts w:ascii="Arial" w:hAnsi="Arial" w:cs="Arial"/>
                <w:sz w:val="24"/>
                <w:szCs w:val="24"/>
              </w:rPr>
              <w:t>.</w:t>
            </w:r>
          </w:p>
        </w:tc>
        <w:tc>
          <w:tcPr>
            <w:tcW w:w="2880" w:type="dxa"/>
            <w:shd w:val="clear" w:color="auto" w:fill="FFFFFF"/>
            <w:vAlign w:val="center"/>
          </w:tcPr>
          <w:p w14:paraId="6FCFECF6" w14:textId="77777777" w:rsidR="00ED01C4" w:rsidRPr="00DA1E56" w:rsidRDefault="00ED01C4" w:rsidP="009E1247">
            <w:pPr>
              <w:rPr>
                <w:rFonts w:ascii="Arial" w:hAnsi="Arial" w:cs="Arial"/>
                <w:sz w:val="24"/>
                <w:szCs w:val="24"/>
              </w:rPr>
            </w:pPr>
          </w:p>
        </w:tc>
      </w:tr>
    </w:tbl>
    <w:p w14:paraId="1CE600EA" w14:textId="77777777" w:rsidR="00ED01C4" w:rsidRPr="00902CA2" w:rsidRDefault="00ED01C4" w:rsidP="00ED01C4">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ED01C4" w14:paraId="12D04B7D" w14:textId="77777777" w:rsidTr="009E1247">
        <w:trPr>
          <w:trHeight w:val="299"/>
        </w:trPr>
        <w:tc>
          <w:tcPr>
            <w:tcW w:w="4423" w:type="dxa"/>
          </w:tcPr>
          <w:p w14:paraId="3EBDD2CC" w14:textId="77777777" w:rsidR="00ED01C4" w:rsidRDefault="00ED01C4" w:rsidP="009E1247">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w:t>
            </w:r>
          </w:p>
          <w:p w14:paraId="134CA205"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529" w:type="dxa"/>
          </w:tcPr>
          <w:p w14:paraId="7DF05F59"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0986C8C1"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BECB6CD" w14:textId="77777777" w:rsidR="00ED01C4" w:rsidRPr="00A60079" w:rsidRDefault="00ED01C4" w:rsidP="00ED01C4">
      <w:pPr>
        <w:shd w:val="clear" w:color="auto" w:fill="FFFFFF"/>
        <w:ind w:left="5"/>
        <w:jc w:val="both"/>
        <w:rPr>
          <w:rFonts w:ascii="Arial" w:hAnsi="Arial" w:cs="Arial"/>
          <w:bCs/>
          <w:color w:val="000000"/>
          <w:sz w:val="14"/>
          <w:szCs w:val="14"/>
        </w:rPr>
      </w:pPr>
    </w:p>
    <w:p w14:paraId="232DBFC0"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2D21E418"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0838412B" w14:textId="77777777" w:rsidR="00ED01C4" w:rsidRPr="00A60079" w:rsidRDefault="00ED01C4" w:rsidP="00ED01C4">
      <w:pPr>
        <w:shd w:val="clear" w:color="auto" w:fill="FFFFFF"/>
        <w:ind w:left="5"/>
        <w:jc w:val="both"/>
        <w:rPr>
          <w:rFonts w:ascii="Arial" w:hAnsi="Arial" w:cs="Arial"/>
          <w:bCs/>
          <w:color w:val="000000"/>
          <w:sz w:val="14"/>
          <w:szCs w:val="14"/>
        </w:rPr>
      </w:pPr>
    </w:p>
    <w:p w14:paraId="7128B6EE" w14:textId="77777777" w:rsidR="00ED01C4" w:rsidRPr="00DA1E56" w:rsidRDefault="00ED01C4" w:rsidP="00ED01C4">
      <w:pPr>
        <w:shd w:val="clear" w:color="auto" w:fill="FFFFFF"/>
        <w:ind w:left="10"/>
        <w:rPr>
          <w:rFonts w:ascii="Arial" w:hAnsi="Arial" w:cs="Arial"/>
          <w:b/>
          <w:i/>
          <w:iCs/>
          <w:color w:val="000000"/>
          <w:sz w:val="24"/>
          <w:szCs w:val="24"/>
        </w:rPr>
      </w:pPr>
      <w:bookmarkStart w:id="8" w:name="_Hlk143680465"/>
      <w:r w:rsidRPr="00DA1E56">
        <w:rPr>
          <w:rFonts w:ascii="Arial" w:hAnsi="Arial" w:cs="Arial"/>
          <w:sz w:val="24"/>
          <w:szCs w:val="24"/>
        </w:rPr>
        <w:br w:type="page"/>
      </w:r>
    </w:p>
    <w:bookmarkEnd w:id="8"/>
    <w:p w14:paraId="41FEBE06" w14:textId="77777777" w:rsidR="00ED01C4" w:rsidRDefault="00ED01C4" w:rsidP="00ED01C4">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Pr>
          <w:rFonts w:ascii="Arial" w:hAnsi="Arial" w:cs="Arial"/>
          <w:b/>
          <w:i/>
          <w:iCs/>
          <w:color w:val="000000"/>
          <w:sz w:val="24"/>
          <w:szCs w:val="24"/>
          <w:lang w:val="uz-Cyrl-UZ"/>
        </w:rPr>
        <w:t>2</w:t>
      </w:r>
    </w:p>
    <w:p w14:paraId="64CCC5DE" w14:textId="77777777" w:rsidR="00ED01C4" w:rsidRPr="00A60079" w:rsidRDefault="00ED01C4" w:rsidP="00ED01C4">
      <w:pPr>
        <w:shd w:val="clear" w:color="auto" w:fill="FFFFFF"/>
        <w:ind w:left="5"/>
        <w:jc w:val="both"/>
        <w:rPr>
          <w:rFonts w:ascii="Arial" w:hAnsi="Arial" w:cs="Arial"/>
          <w:bCs/>
          <w:color w:val="000000"/>
          <w:sz w:val="24"/>
          <w:szCs w:val="24"/>
        </w:rPr>
      </w:pPr>
    </w:p>
    <w:p w14:paraId="1ECFBFC0" w14:textId="1E3274DB" w:rsidR="00ED01C4" w:rsidRPr="00DC24A3" w:rsidRDefault="00ED01C4" w:rsidP="00ED01C4">
      <w:pPr>
        <w:ind w:right="-546"/>
        <w:jc w:val="center"/>
        <w:rPr>
          <w:rFonts w:ascii="Arial" w:hAnsi="Arial" w:cs="Arial"/>
          <w:b/>
          <w:sz w:val="24"/>
          <w:szCs w:val="24"/>
        </w:rPr>
      </w:pPr>
      <w:r>
        <w:rPr>
          <w:rFonts w:ascii="Arial" w:hAnsi="Arial" w:cs="Arial"/>
          <w:b/>
          <w:bCs/>
          <w:sz w:val="24"/>
          <w:szCs w:val="24"/>
        </w:rPr>
        <w:t xml:space="preserve">Письмо-заявка на участие в тендере </w:t>
      </w:r>
      <w:r w:rsidRPr="00DC24A3">
        <w:rPr>
          <w:rFonts w:ascii="Arial" w:hAnsi="Arial" w:cs="Arial"/>
          <w:b/>
          <w:bCs/>
          <w:sz w:val="24"/>
          <w:szCs w:val="24"/>
        </w:rPr>
        <w:t xml:space="preserve">№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p>
    <w:p w14:paraId="371F7A8B" w14:textId="77777777" w:rsidR="00636EC9" w:rsidRDefault="00636EC9" w:rsidP="00636EC9">
      <w:pPr>
        <w:shd w:val="clear" w:color="auto" w:fill="FFFFFF"/>
        <w:ind w:left="10"/>
        <w:jc w:val="center"/>
        <w:rPr>
          <w:rFonts w:ascii="Arial" w:eastAsia="PMingLiU" w:hAnsi="Arial" w:cs="Arial"/>
          <w:bCs/>
          <w:i/>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003ABD32" w14:textId="77777777" w:rsidR="00636EC9" w:rsidRDefault="00636EC9" w:rsidP="00ED01C4">
      <w:pPr>
        <w:shd w:val="clear" w:color="auto" w:fill="FFFFFF"/>
        <w:ind w:left="10"/>
        <w:rPr>
          <w:rFonts w:ascii="Arial" w:eastAsia="PMingLiU" w:hAnsi="Arial" w:cs="Arial"/>
          <w:bCs/>
          <w:i/>
          <w:sz w:val="24"/>
          <w:szCs w:val="24"/>
          <w:u w:val="single"/>
          <w:shd w:val="clear" w:color="auto" w:fill="FFFFFF" w:themeFill="background1"/>
          <w:lang w:eastAsia="en-US"/>
        </w:rPr>
      </w:pPr>
    </w:p>
    <w:p w14:paraId="7D0C4D0A" w14:textId="4DACFB8A" w:rsidR="00ED01C4" w:rsidRDefault="00ED01C4" w:rsidP="00ED01C4">
      <w:pPr>
        <w:shd w:val="clear" w:color="auto" w:fill="FFFFFF"/>
        <w:ind w:left="10"/>
        <w:rPr>
          <w:rFonts w:ascii="Arial" w:hAnsi="Arial" w:cs="Arial"/>
          <w:bCs/>
          <w:sz w:val="24"/>
          <w:szCs w:val="24"/>
        </w:rPr>
      </w:pPr>
      <w:r>
        <w:rPr>
          <w:rFonts w:ascii="Arial" w:hAnsi="Arial" w:cs="Arial"/>
          <w:bCs/>
          <w:i/>
          <w:iCs/>
          <w:sz w:val="24"/>
          <w:szCs w:val="24"/>
        </w:rPr>
        <w:t xml:space="preserve">Кому: </w:t>
      </w:r>
      <w:r w:rsidRPr="00A60079">
        <w:rPr>
          <w:rFonts w:ascii="Arial" w:hAnsi="Arial" w:cs="Arial"/>
          <w:i/>
          <w:color w:val="000000"/>
          <w:sz w:val="24"/>
          <w:szCs w:val="24"/>
        </w:rPr>
        <w:t>Тендерному комитету</w:t>
      </w:r>
    </w:p>
    <w:p w14:paraId="5BF46DD2" w14:textId="77777777" w:rsidR="00ED01C4" w:rsidRDefault="00ED01C4" w:rsidP="00ED01C4">
      <w:pPr>
        <w:shd w:val="clear" w:color="auto" w:fill="FFFFFF"/>
        <w:jc w:val="both"/>
        <w:rPr>
          <w:rFonts w:ascii="Arial" w:hAnsi="Arial" w:cs="Arial"/>
          <w:sz w:val="24"/>
          <w:szCs w:val="24"/>
        </w:rPr>
      </w:pPr>
    </w:p>
    <w:p w14:paraId="4B25EE6D" w14:textId="77777777" w:rsidR="00ED01C4" w:rsidRDefault="00ED01C4" w:rsidP="00ED01C4">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09389CF9" w14:textId="77777777" w:rsidR="00ED01C4" w:rsidRDefault="00ED01C4" w:rsidP="00ED01C4">
      <w:pPr>
        <w:shd w:val="clear" w:color="auto" w:fill="FFFFFF"/>
        <w:jc w:val="both"/>
        <w:rPr>
          <w:rFonts w:ascii="Arial" w:hAnsi="Arial" w:cs="Arial"/>
          <w:sz w:val="24"/>
          <w:szCs w:val="24"/>
        </w:rPr>
      </w:pPr>
    </w:p>
    <w:p w14:paraId="5BEAB9F9" w14:textId="7A18EC06" w:rsidR="00ED01C4" w:rsidRDefault="00ED01C4" w:rsidP="00ED01C4">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 xml:space="preserve">(Тендер № </w:t>
      </w:r>
      <w:r w:rsidR="00E95180">
        <w:rPr>
          <w:rFonts w:ascii="Arial" w:hAnsi="Arial" w:cs="Arial"/>
          <w:b/>
          <w:spacing w:val="6"/>
          <w:sz w:val="24"/>
          <w:szCs w:val="24"/>
          <w:lang w:val="en-US"/>
        </w:rPr>
        <w:t>TD</w:t>
      </w:r>
      <w:r w:rsidR="00E95180" w:rsidRPr="00E95180">
        <w:rPr>
          <w:rFonts w:ascii="Arial" w:hAnsi="Arial" w:cs="Arial"/>
          <w:b/>
          <w:spacing w:val="6"/>
          <w:sz w:val="24"/>
          <w:szCs w:val="24"/>
        </w:rPr>
        <w:t>-05-</w:t>
      </w:r>
      <w:r w:rsidR="00E95180">
        <w:rPr>
          <w:rFonts w:ascii="Arial" w:hAnsi="Arial" w:cs="Arial"/>
          <w:b/>
          <w:spacing w:val="6"/>
          <w:sz w:val="24"/>
          <w:szCs w:val="24"/>
          <w:lang w:val="en-US"/>
        </w:rPr>
        <w:t>MB</w:t>
      </w:r>
      <w:r w:rsidR="00E95180" w:rsidRPr="00E95180">
        <w:rPr>
          <w:rFonts w:ascii="Arial" w:hAnsi="Arial" w:cs="Arial"/>
          <w:b/>
          <w:spacing w:val="6"/>
          <w:sz w:val="24"/>
          <w:szCs w:val="24"/>
        </w:rPr>
        <w:t>-2024</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6ED642A" w14:textId="77777777" w:rsidR="00ED01C4" w:rsidRDefault="00ED01C4" w:rsidP="00ED01C4">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14:paraId="6C288FDF" w14:textId="77777777" w:rsidR="00ED01C4" w:rsidRPr="00A60079"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6B245E70" w14:textId="77777777" w:rsidR="00ED01C4" w:rsidRPr="00A60079" w:rsidRDefault="00ED01C4" w:rsidP="00ED01C4">
      <w:pPr>
        <w:shd w:val="clear" w:color="auto" w:fill="FFFFFF"/>
        <w:jc w:val="both"/>
        <w:rPr>
          <w:rFonts w:ascii="Arial" w:hAnsi="Arial" w:cs="Arial"/>
          <w:i/>
          <w:iCs/>
          <w:color w:val="000000"/>
          <w:sz w:val="24"/>
          <w:szCs w:val="24"/>
        </w:rPr>
      </w:pPr>
      <w:r w:rsidRPr="00A60079">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6D47D569" w14:textId="77777777" w:rsidR="00ED01C4"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77D31E8B" w14:textId="77777777" w:rsidR="00ED01C4"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7947AF02" w14:textId="77777777" w:rsidR="00ED01C4" w:rsidRDefault="00ED01C4" w:rsidP="00ED01C4">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4E11CAF3" w14:textId="77777777" w:rsidR="00ED01C4" w:rsidRDefault="00ED01C4" w:rsidP="00ED01C4">
      <w:pPr>
        <w:shd w:val="clear" w:color="auto" w:fill="FFFFFF"/>
        <w:tabs>
          <w:tab w:val="left" w:pos="811"/>
        </w:tabs>
        <w:jc w:val="both"/>
        <w:rPr>
          <w:rFonts w:ascii="Arial" w:hAnsi="Arial" w:cs="Arial"/>
          <w:color w:val="000000"/>
          <w:sz w:val="24"/>
          <w:szCs w:val="24"/>
        </w:rPr>
      </w:pPr>
    </w:p>
    <w:tbl>
      <w:tblPr>
        <w:tblW w:w="10029" w:type="dxa"/>
        <w:tblInd w:w="108" w:type="dxa"/>
        <w:tblLayout w:type="fixed"/>
        <w:tblLook w:val="04A0" w:firstRow="1" w:lastRow="0" w:firstColumn="1" w:lastColumn="0" w:noHBand="0" w:noVBand="1"/>
      </w:tblPr>
      <w:tblGrid>
        <w:gridCol w:w="4570"/>
        <w:gridCol w:w="5459"/>
      </w:tblGrid>
      <w:tr w:rsidR="00ED01C4" w14:paraId="3CE995C7" w14:textId="77777777" w:rsidTr="009E1247">
        <w:trPr>
          <w:trHeight w:val="299"/>
        </w:trPr>
        <w:tc>
          <w:tcPr>
            <w:tcW w:w="4570" w:type="dxa"/>
          </w:tcPr>
          <w:p w14:paraId="1BA3A36C"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6FC12339"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459" w:type="dxa"/>
          </w:tcPr>
          <w:p w14:paraId="5F713C5D"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1625A2F7"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823C809" w14:textId="77777777" w:rsidR="00ED01C4" w:rsidRDefault="00ED01C4" w:rsidP="00ED01C4">
      <w:pPr>
        <w:shd w:val="clear" w:color="auto" w:fill="FFFFFF"/>
        <w:jc w:val="both"/>
        <w:rPr>
          <w:rFonts w:ascii="Arial" w:hAnsi="Arial" w:cs="Arial"/>
          <w:b/>
          <w:sz w:val="24"/>
          <w:szCs w:val="24"/>
        </w:rPr>
      </w:pPr>
      <w:r>
        <w:rPr>
          <w:rFonts w:ascii="Arial" w:hAnsi="Arial" w:cs="Arial"/>
          <w:b/>
          <w:color w:val="000000"/>
          <w:sz w:val="24"/>
          <w:szCs w:val="24"/>
        </w:rPr>
        <w:t>М.П.</w:t>
      </w:r>
    </w:p>
    <w:p w14:paraId="3FBDEBD1" w14:textId="77777777" w:rsidR="00ED01C4"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740C9600" w14:textId="77777777" w:rsidR="00ED01C4" w:rsidRDefault="00ED01C4" w:rsidP="00ED01C4">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Pr>
          <w:rFonts w:ascii="Arial" w:hAnsi="Arial" w:cs="Arial"/>
          <w:b/>
          <w:i/>
          <w:iCs/>
          <w:color w:val="000000"/>
          <w:sz w:val="24"/>
          <w:szCs w:val="24"/>
          <w:lang w:val="uz-Cyrl-UZ"/>
        </w:rPr>
        <w:t>3</w:t>
      </w:r>
    </w:p>
    <w:p w14:paraId="21E37F7A" w14:textId="77777777" w:rsidR="00ED01C4" w:rsidRDefault="00ED01C4" w:rsidP="00ED01C4">
      <w:pPr>
        <w:shd w:val="clear" w:color="auto" w:fill="FFFFFF"/>
        <w:ind w:left="10"/>
        <w:jc w:val="center"/>
        <w:rPr>
          <w:rFonts w:ascii="Arial" w:hAnsi="Arial" w:cs="Arial"/>
          <w:color w:val="000000"/>
          <w:sz w:val="24"/>
          <w:szCs w:val="24"/>
        </w:rPr>
      </w:pPr>
    </w:p>
    <w:p w14:paraId="2F9E405E" w14:textId="4087AE0F" w:rsidR="00ED01C4" w:rsidRPr="00DC24A3" w:rsidRDefault="00ED01C4" w:rsidP="00ED01C4">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r w:rsidRPr="00DC24A3">
        <w:rPr>
          <w:rFonts w:ascii="Arial" w:hAnsi="Arial" w:cs="Arial"/>
          <w:b/>
          <w:color w:val="000000"/>
          <w:sz w:val="24"/>
          <w:szCs w:val="24"/>
        </w:rPr>
        <w:t>)</w:t>
      </w:r>
    </w:p>
    <w:p w14:paraId="433E65AE" w14:textId="77777777" w:rsidR="00636EC9" w:rsidRDefault="00636EC9" w:rsidP="00636EC9">
      <w:pPr>
        <w:shd w:val="clear" w:color="auto" w:fill="FFFFFF"/>
        <w:jc w:val="center"/>
        <w:rPr>
          <w:rFonts w:ascii="Arial" w:eastAsia="PMingLiU" w:hAnsi="Arial" w:cs="Arial"/>
          <w:bCs/>
          <w:i/>
          <w:sz w:val="24"/>
          <w:szCs w:val="24"/>
          <w:u w:val="single"/>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764E31A2" w14:textId="77777777" w:rsidR="00636EC9" w:rsidRDefault="00636EC9" w:rsidP="00ED01C4">
      <w:pPr>
        <w:shd w:val="clear" w:color="auto" w:fill="FFFFFF"/>
        <w:jc w:val="right"/>
        <w:rPr>
          <w:rFonts w:ascii="Arial" w:eastAsia="PMingLiU" w:hAnsi="Arial" w:cs="Arial"/>
          <w:bCs/>
          <w:i/>
          <w:sz w:val="24"/>
          <w:szCs w:val="24"/>
          <w:u w:val="single"/>
          <w:shd w:val="clear" w:color="auto" w:fill="FFFFFF" w:themeFill="background1"/>
          <w:lang w:eastAsia="en-US"/>
        </w:rPr>
      </w:pPr>
    </w:p>
    <w:p w14:paraId="0403906E" w14:textId="4BCF99DB" w:rsidR="00ED01C4" w:rsidRDefault="00ED01C4" w:rsidP="00ED01C4">
      <w:pPr>
        <w:shd w:val="clear" w:color="auto" w:fill="FFFFFF"/>
        <w:jc w:val="right"/>
        <w:rPr>
          <w:rFonts w:ascii="Arial" w:hAnsi="Arial" w:cs="Arial"/>
          <w:sz w:val="24"/>
          <w:szCs w:val="24"/>
        </w:rPr>
      </w:pPr>
      <w:r>
        <w:rPr>
          <w:rFonts w:ascii="Arial" w:hAnsi="Arial" w:cs="Arial"/>
          <w:color w:val="000000"/>
          <w:sz w:val="24"/>
          <w:szCs w:val="24"/>
        </w:rPr>
        <w:t>Дата: ____________</w:t>
      </w:r>
    </w:p>
    <w:p w14:paraId="17C86C8F" w14:textId="77777777" w:rsidR="00ED01C4" w:rsidRDefault="00ED01C4" w:rsidP="00ED01C4">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r w:rsidRPr="00A60079">
        <w:rPr>
          <w:rFonts w:ascii="Arial" w:hAnsi="Arial" w:cs="Arial"/>
          <w:bCs/>
          <w:i/>
          <w:iCs/>
          <w:sz w:val="24"/>
          <w:szCs w:val="24"/>
        </w:rPr>
        <w:t>Тендерному комитету</w:t>
      </w:r>
    </w:p>
    <w:p w14:paraId="7EF95DF2" w14:textId="77777777" w:rsidR="00ED01C4" w:rsidRDefault="00ED01C4" w:rsidP="00ED01C4">
      <w:pPr>
        <w:shd w:val="clear" w:color="auto" w:fill="FFFFFF"/>
        <w:jc w:val="both"/>
        <w:rPr>
          <w:rFonts w:ascii="Arial" w:hAnsi="Arial" w:cs="Arial"/>
          <w:sz w:val="24"/>
          <w:szCs w:val="24"/>
        </w:rPr>
      </w:pPr>
    </w:p>
    <w:p w14:paraId="3F960F5D" w14:textId="77777777" w:rsidR="00ED01C4" w:rsidRDefault="00ED01C4" w:rsidP="00ED01C4">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7AD845C3" w14:textId="08EDBED4" w:rsidR="00ED01C4" w:rsidRDefault="00ED01C4" w:rsidP="00ED01C4">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 xml:space="preserve">Тендер № </w:t>
      </w:r>
      <w:r w:rsidR="00E95180">
        <w:rPr>
          <w:rFonts w:ascii="Arial" w:hAnsi="Arial" w:cs="Arial"/>
          <w:b/>
          <w:spacing w:val="6"/>
          <w:sz w:val="24"/>
          <w:szCs w:val="24"/>
          <w:lang w:val="en-US"/>
        </w:rPr>
        <w:t>TD</w:t>
      </w:r>
      <w:r w:rsidR="00E95180" w:rsidRPr="00E95180">
        <w:rPr>
          <w:rFonts w:ascii="Arial" w:hAnsi="Arial" w:cs="Arial"/>
          <w:b/>
          <w:spacing w:val="6"/>
          <w:sz w:val="24"/>
          <w:szCs w:val="24"/>
        </w:rPr>
        <w:t>-05-</w:t>
      </w:r>
      <w:r w:rsidR="00E95180">
        <w:rPr>
          <w:rFonts w:ascii="Arial" w:hAnsi="Arial" w:cs="Arial"/>
          <w:b/>
          <w:spacing w:val="6"/>
          <w:sz w:val="24"/>
          <w:szCs w:val="24"/>
          <w:lang w:val="en-US"/>
        </w:rPr>
        <w:t>MB</w:t>
      </w:r>
      <w:r w:rsidR="00E95180" w:rsidRPr="00E95180">
        <w:rPr>
          <w:rFonts w:ascii="Arial" w:hAnsi="Arial" w:cs="Arial"/>
          <w:b/>
          <w:spacing w:val="6"/>
          <w:sz w:val="24"/>
          <w:szCs w:val="24"/>
        </w:rPr>
        <w:t>-2024</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5F94805" w14:textId="77777777" w:rsidR="00ED01C4" w:rsidRDefault="00ED01C4" w:rsidP="00ED01C4">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предлагаем к поставке ______________________________________ (указать наименование предлагаемых товаров), производства __________________________ (указать производителя).</w:t>
      </w:r>
    </w:p>
    <w:p w14:paraId="574CBD29" w14:textId="77777777" w:rsidR="00ED01C4" w:rsidRDefault="00ED01C4" w:rsidP="00ED01C4">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3601A377" w14:textId="77777777" w:rsidR="00ED01C4" w:rsidRDefault="00ED01C4" w:rsidP="00ED01C4">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77E8D056" w14:textId="77777777" w:rsidR="00ED01C4" w:rsidRDefault="00ED01C4" w:rsidP="00ED01C4">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398D77B7" w14:textId="77777777" w:rsidR="00ED01C4" w:rsidRDefault="00ED01C4" w:rsidP="00ED01C4">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14:paraId="033686B8" w14:textId="77777777" w:rsidR="00ED01C4" w:rsidRDefault="00ED01C4" w:rsidP="00ED01C4">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w:t>
      </w:r>
      <w:proofErr w:type="gramStart"/>
      <w:r>
        <w:rPr>
          <w:rFonts w:ascii="Arial" w:hAnsi="Arial" w:cs="Arial"/>
          <w:color w:val="000000"/>
          <w:sz w:val="24"/>
          <w:szCs w:val="24"/>
        </w:rPr>
        <w:t xml:space="preserve">согласно </w:t>
      </w:r>
      <w:r>
        <w:rPr>
          <w:rFonts w:ascii="Arial" w:hAnsi="Arial" w:cs="Arial"/>
          <w:sz w:val="24"/>
          <w:szCs w:val="24"/>
        </w:rPr>
        <w:t>раздела</w:t>
      </w:r>
      <w:proofErr w:type="gramEnd"/>
      <w:r>
        <w:rPr>
          <w:rFonts w:ascii="Arial" w:hAnsi="Arial" w:cs="Arial"/>
          <w:sz w:val="24"/>
          <w:szCs w:val="24"/>
        </w:rPr>
        <w:t xml:space="preserve">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14:paraId="5DDAEF26" w14:textId="77777777" w:rsidR="00ED01C4" w:rsidRDefault="00ED01C4" w:rsidP="00ED01C4">
      <w:pPr>
        <w:shd w:val="clear" w:color="auto" w:fill="FFFFFF"/>
        <w:ind w:left="38" w:right="14"/>
        <w:jc w:val="both"/>
        <w:rPr>
          <w:rFonts w:ascii="Arial" w:hAnsi="Arial" w:cs="Arial"/>
          <w:sz w:val="24"/>
          <w:szCs w:val="24"/>
        </w:rPr>
      </w:pPr>
      <w:r>
        <w:rPr>
          <w:rFonts w:ascii="Arial" w:hAnsi="Arial" w:cs="Arial"/>
          <w:i/>
          <w:iCs/>
          <w:color w:val="000000"/>
          <w:sz w:val="24"/>
          <w:szCs w:val="24"/>
        </w:rPr>
        <w:t>Предоставляемые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предоставлены на русском языке.</w:t>
      </w:r>
    </w:p>
    <w:tbl>
      <w:tblPr>
        <w:tblW w:w="9781" w:type="dxa"/>
        <w:tblInd w:w="108" w:type="dxa"/>
        <w:tblLook w:val="04A0" w:firstRow="1" w:lastRow="0" w:firstColumn="1" w:lastColumn="0" w:noHBand="0" w:noVBand="1"/>
      </w:tblPr>
      <w:tblGrid>
        <w:gridCol w:w="4428"/>
        <w:gridCol w:w="5353"/>
      </w:tblGrid>
      <w:tr w:rsidR="00ED01C4" w14:paraId="5F2C829F" w14:textId="77777777" w:rsidTr="009E1247">
        <w:trPr>
          <w:trHeight w:val="954"/>
        </w:trPr>
        <w:tc>
          <w:tcPr>
            <w:tcW w:w="4428" w:type="dxa"/>
          </w:tcPr>
          <w:p w14:paraId="33156863"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575277CE"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353" w:type="dxa"/>
          </w:tcPr>
          <w:p w14:paraId="11CAEB83"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30B9B39E"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99BFFE1" w14:textId="77777777" w:rsidR="00ED01C4" w:rsidRDefault="00ED01C4" w:rsidP="00ED01C4">
      <w:pPr>
        <w:shd w:val="clear" w:color="auto" w:fill="FFFFFF"/>
        <w:ind w:left="5"/>
        <w:jc w:val="both"/>
        <w:rPr>
          <w:rFonts w:ascii="Arial" w:hAnsi="Arial" w:cs="Arial"/>
          <w:b/>
          <w:color w:val="000000"/>
          <w:sz w:val="24"/>
          <w:szCs w:val="24"/>
        </w:rPr>
      </w:pPr>
    </w:p>
    <w:p w14:paraId="00B426B8"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1A3E1B5E"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5BAC934E" w14:textId="77777777" w:rsidR="00ED01C4" w:rsidRDefault="00ED01C4" w:rsidP="00ED01C4">
      <w:pPr>
        <w:shd w:val="clear" w:color="auto" w:fill="FFFFFF"/>
        <w:ind w:left="10"/>
        <w:jc w:val="both"/>
        <w:rPr>
          <w:rFonts w:ascii="Arial" w:hAnsi="Arial" w:cs="Arial"/>
          <w:color w:val="000000"/>
          <w:sz w:val="24"/>
          <w:szCs w:val="24"/>
        </w:rPr>
      </w:pPr>
    </w:p>
    <w:p w14:paraId="069BF87C" w14:textId="77777777" w:rsidR="00ED01C4" w:rsidRDefault="00ED01C4" w:rsidP="00ED01C4">
      <w:pPr>
        <w:shd w:val="clear" w:color="auto" w:fill="FFFFFF"/>
        <w:ind w:left="10"/>
        <w:jc w:val="both"/>
        <w:rPr>
          <w:rFonts w:ascii="Arial" w:hAnsi="Arial" w:cs="Arial"/>
          <w:color w:val="000000"/>
          <w:sz w:val="24"/>
          <w:szCs w:val="24"/>
        </w:rPr>
        <w:sectPr w:rsidR="00ED01C4" w:rsidSect="009E1247">
          <w:footerReference w:type="default" r:id="rId8"/>
          <w:footerReference w:type="first" r:id="rId9"/>
          <w:pgSz w:w="11906" w:h="16838"/>
          <w:pgMar w:top="851" w:right="1418" w:bottom="709" w:left="993" w:header="709" w:footer="709" w:gutter="0"/>
          <w:cols w:space="708"/>
          <w:titlePg/>
          <w:docGrid w:linePitch="360"/>
        </w:sectPr>
      </w:pPr>
    </w:p>
    <w:p w14:paraId="28986073" w14:textId="77777777" w:rsidR="00ED01C4" w:rsidRPr="00A60079" w:rsidRDefault="00ED01C4" w:rsidP="00ED01C4">
      <w:pPr>
        <w:shd w:val="clear" w:color="auto" w:fill="FFFFFF"/>
        <w:rPr>
          <w:rFonts w:ascii="Arial" w:hAnsi="Arial" w:cs="Arial"/>
          <w:b/>
          <w:color w:val="000000" w:themeColor="text1"/>
          <w:sz w:val="24"/>
          <w:szCs w:val="24"/>
        </w:rPr>
      </w:pPr>
      <w:r w:rsidRPr="00C2572D">
        <w:rPr>
          <w:rFonts w:ascii="Arial" w:hAnsi="Arial" w:cs="Arial"/>
          <w:b/>
          <w:i/>
          <w:iCs/>
          <w:color w:val="000000" w:themeColor="text1"/>
          <w:sz w:val="24"/>
          <w:szCs w:val="24"/>
        </w:rPr>
        <w:lastRenderedPageBreak/>
        <w:t>Форма №</w:t>
      </w:r>
      <w:r w:rsidRPr="00C2572D">
        <w:rPr>
          <w:rFonts w:ascii="Arial" w:hAnsi="Arial" w:cs="Arial"/>
          <w:b/>
          <w:i/>
          <w:iCs/>
          <w:color w:val="000000" w:themeColor="text1"/>
          <w:sz w:val="24"/>
          <w:szCs w:val="24"/>
          <w:lang w:val="uz-Cyrl-UZ"/>
        </w:rPr>
        <w:t>4</w:t>
      </w:r>
    </w:p>
    <w:p w14:paraId="4666B4C1" w14:textId="2CBAEE93" w:rsidR="007E5555" w:rsidRPr="0071083B" w:rsidRDefault="00ED01C4" w:rsidP="007E5555">
      <w:pPr>
        <w:ind w:right="-546"/>
        <w:jc w:val="center"/>
        <w:rPr>
          <w:rFonts w:ascii="Arial" w:eastAsia="PMingLiU" w:hAnsi="Arial" w:cs="Arial"/>
          <w:sz w:val="18"/>
          <w:szCs w:val="18"/>
          <w:shd w:val="clear" w:color="auto" w:fill="FFFFFF" w:themeFill="background1"/>
          <w:lang w:eastAsia="en-US"/>
        </w:rPr>
      </w:pPr>
      <w:r>
        <w:rPr>
          <w:rFonts w:ascii="Arial" w:hAnsi="Arial" w:cs="Arial"/>
          <w:b/>
          <w:color w:val="000000" w:themeColor="text1"/>
          <w:sz w:val="24"/>
          <w:szCs w:val="24"/>
        </w:rPr>
        <w:t xml:space="preserve">Таблица технических характеристик по </w:t>
      </w:r>
      <w:r w:rsidRPr="00E95180">
        <w:rPr>
          <w:rFonts w:ascii="Arial" w:hAnsi="Arial" w:cs="Arial"/>
          <w:b/>
          <w:color w:val="000000" w:themeColor="text1"/>
          <w:sz w:val="24"/>
          <w:szCs w:val="24"/>
        </w:rPr>
        <w:t xml:space="preserve">тендеру </w:t>
      </w:r>
      <w:r w:rsidRPr="00DC24A3">
        <w:rPr>
          <w:rFonts w:ascii="Arial" w:hAnsi="Arial" w:cs="Arial"/>
          <w:b/>
          <w:color w:val="000000" w:themeColor="text1"/>
          <w:sz w:val="24"/>
          <w:szCs w:val="24"/>
        </w:rPr>
        <w:t xml:space="preserve">№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r w:rsidRPr="00DC24A3">
        <w:rPr>
          <w:rFonts w:ascii="Arial" w:hAnsi="Arial" w:cs="Arial"/>
          <w:b/>
          <w:spacing w:val="6"/>
          <w:sz w:val="24"/>
          <w:szCs w:val="24"/>
        </w:rPr>
        <w:br/>
      </w:r>
      <w:r w:rsidR="00636EC9"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00636EC9" w:rsidRPr="00DC24A3">
        <w:rPr>
          <w:rFonts w:ascii="Arial" w:eastAsia="PMingLiU" w:hAnsi="Arial" w:cs="Arial"/>
          <w:bCs/>
          <w:i/>
          <w:sz w:val="24"/>
          <w:szCs w:val="24"/>
          <w:u w:val="single"/>
          <w:shd w:val="clear" w:color="auto" w:fill="FFFFFF" w:themeFill="background1"/>
          <w:lang w:val="en-US" w:eastAsia="en-US"/>
        </w:rPr>
        <w:t>KPI</w:t>
      </w:r>
      <w:r w:rsidR="00636EC9" w:rsidRPr="00DC24A3">
        <w:rPr>
          <w:rFonts w:ascii="Arial" w:eastAsia="PMingLiU" w:hAnsi="Arial" w:cs="Arial"/>
          <w:bCs/>
          <w:i/>
          <w:sz w:val="24"/>
          <w:szCs w:val="24"/>
          <w:u w:val="single"/>
          <w:shd w:val="clear" w:color="auto" w:fill="FFFFFF" w:themeFill="background1"/>
          <w:lang w:eastAsia="en-US"/>
        </w:rPr>
        <w:t xml:space="preserve"> в банке».</w:t>
      </w:r>
    </w:p>
    <w:p w14:paraId="686EDA31" w14:textId="23404473" w:rsidR="00ED01C4" w:rsidRDefault="00ED01C4" w:rsidP="007E5555">
      <w:pPr>
        <w:ind w:right="-546"/>
        <w:jc w:val="center"/>
        <w:rPr>
          <w:rFonts w:ascii="Arial" w:hAnsi="Arial" w:cs="Arial"/>
          <w:color w:val="000000"/>
          <w:sz w:val="24"/>
          <w:szCs w:val="24"/>
        </w:rPr>
      </w:pPr>
    </w:p>
    <w:p w14:paraId="7FB57E03" w14:textId="77777777" w:rsidR="00ED01C4" w:rsidRDefault="00ED01C4" w:rsidP="00ED01C4">
      <w:pPr>
        <w:jc w:val="center"/>
        <w:rPr>
          <w:rFonts w:ascii="Arial" w:hAnsi="Arial" w:cs="Arial"/>
          <w:color w:val="000000"/>
          <w:sz w:val="24"/>
          <w:szCs w:val="24"/>
        </w:rPr>
      </w:pPr>
      <w:r>
        <w:rPr>
          <w:rFonts w:ascii="Arial" w:hAnsi="Arial" w:cs="Arial"/>
          <w:color w:val="000000"/>
          <w:sz w:val="24"/>
          <w:szCs w:val="24"/>
        </w:rPr>
        <w:t xml:space="preserve">Стр. _____ из _________ </w:t>
      </w:r>
    </w:p>
    <w:p w14:paraId="70B02EBA" w14:textId="77777777" w:rsidR="00ED01C4" w:rsidRDefault="00ED01C4" w:rsidP="00ED01C4">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2848"/>
        <w:gridCol w:w="709"/>
        <w:gridCol w:w="3260"/>
        <w:gridCol w:w="2977"/>
        <w:gridCol w:w="709"/>
        <w:gridCol w:w="4275"/>
      </w:tblGrid>
      <w:tr w:rsidR="00ED01C4" w14:paraId="2C68AD33" w14:textId="77777777" w:rsidTr="007E5555">
        <w:trPr>
          <w:trHeight w:hRule="exact" w:val="595"/>
        </w:trPr>
        <w:tc>
          <w:tcPr>
            <w:tcW w:w="509" w:type="dxa"/>
            <w:shd w:val="clear" w:color="auto" w:fill="FFFFFF"/>
            <w:vAlign w:val="center"/>
          </w:tcPr>
          <w:p w14:paraId="31FD764E" w14:textId="77777777" w:rsidR="00ED01C4" w:rsidRDefault="00ED01C4" w:rsidP="009E1247">
            <w:pPr>
              <w:shd w:val="clear" w:color="auto" w:fill="FFFFFF"/>
              <w:ind w:left="38"/>
              <w:jc w:val="center"/>
              <w:rPr>
                <w:rFonts w:ascii="Arial" w:hAnsi="Arial" w:cs="Arial"/>
                <w:sz w:val="24"/>
                <w:szCs w:val="24"/>
              </w:rPr>
            </w:pPr>
          </w:p>
        </w:tc>
        <w:tc>
          <w:tcPr>
            <w:tcW w:w="6817" w:type="dxa"/>
            <w:gridSpan w:val="3"/>
            <w:shd w:val="clear" w:color="auto" w:fill="FFFFFF"/>
            <w:vAlign w:val="center"/>
          </w:tcPr>
          <w:p w14:paraId="63B054FE" w14:textId="77777777" w:rsidR="00ED01C4" w:rsidRDefault="00ED01C4" w:rsidP="009E1247">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техническим заданием</w:t>
            </w:r>
          </w:p>
        </w:tc>
        <w:tc>
          <w:tcPr>
            <w:tcW w:w="7961" w:type="dxa"/>
            <w:gridSpan w:val="3"/>
            <w:shd w:val="clear" w:color="auto" w:fill="FFFFFF"/>
            <w:vAlign w:val="center"/>
          </w:tcPr>
          <w:p w14:paraId="7EB97920"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7E5555" w14:paraId="609498CB" w14:textId="77777777" w:rsidTr="007E5555">
        <w:trPr>
          <w:trHeight w:hRule="exact" w:val="869"/>
        </w:trPr>
        <w:tc>
          <w:tcPr>
            <w:tcW w:w="509" w:type="dxa"/>
            <w:shd w:val="clear" w:color="auto" w:fill="FFFFFF"/>
            <w:vAlign w:val="center"/>
          </w:tcPr>
          <w:p w14:paraId="46C938A5" w14:textId="77777777" w:rsidR="007E5555" w:rsidRDefault="007E5555" w:rsidP="009E1247">
            <w:pPr>
              <w:jc w:val="center"/>
              <w:rPr>
                <w:rFonts w:ascii="Arial" w:hAnsi="Arial" w:cs="Arial"/>
                <w:sz w:val="24"/>
                <w:szCs w:val="24"/>
              </w:rPr>
            </w:pPr>
            <w:r>
              <w:rPr>
                <w:rFonts w:ascii="Arial" w:hAnsi="Arial" w:cs="Arial"/>
                <w:color w:val="000000"/>
                <w:sz w:val="24"/>
                <w:szCs w:val="24"/>
              </w:rPr>
              <w:t>№</w:t>
            </w:r>
          </w:p>
        </w:tc>
        <w:tc>
          <w:tcPr>
            <w:tcW w:w="2848" w:type="dxa"/>
            <w:shd w:val="clear" w:color="auto" w:fill="FFFFFF"/>
            <w:vAlign w:val="center"/>
          </w:tcPr>
          <w:p w14:paraId="308EF7D8" w14:textId="77777777" w:rsidR="007E5555" w:rsidRDefault="007E5555" w:rsidP="009E1247">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709" w:type="dxa"/>
            <w:shd w:val="clear" w:color="auto" w:fill="FFFFFF"/>
            <w:vAlign w:val="center"/>
          </w:tcPr>
          <w:p w14:paraId="77C6F481" w14:textId="77777777" w:rsidR="007E5555" w:rsidRDefault="007E5555" w:rsidP="009E1247">
            <w:pPr>
              <w:shd w:val="clear" w:color="auto" w:fill="FFFFFF"/>
              <w:jc w:val="center"/>
              <w:rPr>
                <w:rFonts w:ascii="Arial" w:hAnsi="Arial" w:cs="Arial"/>
                <w:sz w:val="24"/>
                <w:szCs w:val="24"/>
              </w:rPr>
            </w:pPr>
            <w:r>
              <w:rPr>
                <w:rFonts w:ascii="Arial" w:hAnsi="Arial" w:cs="Arial"/>
                <w:color w:val="000000"/>
                <w:sz w:val="24"/>
                <w:szCs w:val="24"/>
              </w:rPr>
              <w:t>Ед.</w:t>
            </w:r>
          </w:p>
          <w:p w14:paraId="269EED4E" w14:textId="77777777" w:rsidR="007E5555" w:rsidRDefault="007E5555" w:rsidP="009E1247">
            <w:pPr>
              <w:shd w:val="clear" w:color="auto" w:fill="FFFFFF"/>
              <w:jc w:val="center"/>
              <w:rPr>
                <w:rFonts w:ascii="Arial" w:hAnsi="Arial" w:cs="Arial"/>
                <w:sz w:val="24"/>
                <w:szCs w:val="24"/>
              </w:rPr>
            </w:pPr>
            <w:r>
              <w:rPr>
                <w:rFonts w:ascii="Arial" w:hAnsi="Arial" w:cs="Arial"/>
                <w:color w:val="000000"/>
                <w:sz w:val="24"/>
                <w:szCs w:val="24"/>
              </w:rPr>
              <w:t>изм.</w:t>
            </w:r>
          </w:p>
        </w:tc>
        <w:tc>
          <w:tcPr>
            <w:tcW w:w="3260" w:type="dxa"/>
            <w:shd w:val="clear" w:color="auto" w:fill="FFFFFF"/>
            <w:vAlign w:val="center"/>
          </w:tcPr>
          <w:p w14:paraId="3A02874D" w14:textId="77777777" w:rsidR="007E5555" w:rsidRDefault="007E5555" w:rsidP="009E1247">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977" w:type="dxa"/>
            <w:shd w:val="clear" w:color="auto" w:fill="FFFFFF"/>
            <w:vAlign w:val="center"/>
          </w:tcPr>
          <w:p w14:paraId="0E0D7722" w14:textId="77777777" w:rsidR="007E5555" w:rsidRDefault="007E5555" w:rsidP="009E1247">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709" w:type="dxa"/>
            <w:shd w:val="clear" w:color="auto" w:fill="FFFFFF"/>
            <w:vAlign w:val="center"/>
          </w:tcPr>
          <w:p w14:paraId="35A004E1" w14:textId="77777777" w:rsidR="007E5555" w:rsidRDefault="007E5555" w:rsidP="009E1247">
            <w:pPr>
              <w:shd w:val="clear" w:color="auto" w:fill="FFFFFF"/>
              <w:jc w:val="center"/>
              <w:rPr>
                <w:rFonts w:ascii="Arial" w:hAnsi="Arial" w:cs="Arial"/>
                <w:sz w:val="24"/>
                <w:szCs w:val="24"/>
              </w:rPr>
            </w:pPr>
            <w:r>
              <w:rPr>
                <w:rFonts w:ascii="Arial" w:hAnsi="Arial" w:cs="Arial"/>
                <w:color w:val="000000"/>
                <w:sz w:val="24"/>
                <w:szCs w:val="24"/>
              </w:rPr>
              <w:t>Ед.</w:t>
            </w:r>
          </w:p>
          <w:p w14:paraId="56E8080D" w14:textId="77777777" w:rsidR="007E5555" w:rsidRDefault="007E5555" w:rsidP="009E1247">
            <w:pPr>
              <w:shd w:val="clear" w:color="auto" w:fill="FFFFFF"/>
              <w:jc w:val="center"/>
              <w:rPr>
                <w:rFonts w:ascii="Arial" w:hAnsi="Arial" w:cs="Arial"/>
                <w:sz w:val="24"/>
                <w:szCs w:val="24"/>
              </w:rPr>
            </w:pPr>
            <w:r>
              <w:rPr>
                <w:rFonts w:ascii="Arial" w:hAnsi="Arial" w:cs="Arial"/>
                <w:color w:val="000000"/>
                <w:sz w:val="24"/>
                <w:szCs w:val="24"/>
              </w:rPr>
              <w:t>изм.</w:t>
            </w:r>
          </w:p>
        </w:tc>
        <w:tc>
          <w:tcPr>
            <w:tcW w:w="4275" w:type="dxa"/>
            <w:shd w:val="clear" w:color="auto" w:fill="FFFFFF"/>
            <w:vAlign w:val="center"/>
          </w:tcPr>
          <w:p w14:paraId="6A086EEE" w14:textId="2A97B7A8" w:rsidR="007E5555" w:rsidRDefault="007E5555" w:rsidP="009E1247">
            <w:pPr>
              <w:shd w:val="clear" w:color="auto" w:fill="FFFFFF"/>
              <w:jc w:val="center"/>
              <w:rPr>
                <w:rFonts w:ascii="Arial" w:hAnsi="Arial" w:cs="Arial"/>
                <w:sz w:val="24"/>
                <w:szCs w:val="24"/>
              </w:rPr>
            </w:pPr>
            <w:r>
              <w:rPr>
                <w:rFonts w:ascii="Arial" w:hAnsi="Arial" w:cs="Arial"/>
                <w:color w:val="000000"/>
                <w:sz w:val="24"/>
                <w:szCs w:val="24"/>
              </w:rPr>
              <w:t>Параметры</w:t>
            </w:r>
          </w:p>
        </w:tc>
      </w:tr>
      <w:tr w:rsidR="007E5555" w:rsidRPr="003235FE" w14:paraId="21BCD9C5" w14:textId="77777777" w:rsidTr="007E5555">
        <w:trPr>
          <w:trHeight w:hRule="exact" w:val="3987"/>
        </w:trPr>
        <w:tc>
          <w:tcPr>
            <w:tcW w:w="509" w:type="dxa"/>
            <w:shd w:val="clear" w:color="auto" w:fill="FFFFFF"/>
            <w:vAlign w:val="center"/>
          </w:tcPr>
          <w:p w14:paraId="3FB69902" w14:textId="77777777" w:rsidR="007E5555" w:rsidRDefault="007E5555" w:rsidP="009E1247">
            <w:pPr>
              <w:shd w:val="clear" w:color="auto" w:fill="FFFFFF"/>
              <w:jc w:val="center"/>
              <w:rPr>
                <w:rFonts w:ascii="Arial" w:hAnsi="Arial" w:cs="Arial"/>
                <w:sz w:val="24"/>
                <w:szCs w:val="24"/>
              </w:rPr>
            </w:pPr>
          </w:p>
        </w:tc>
        <w:tc>
          <w:tcPr>
            <w:tcW w:w="2848" w:type="dxa"/>
            <w:shd w:val="clear" w:color="auto" w:fill="FFFFFF"/>
            <w:vAlign w:val="center"/>
          </w:tcPr>
          <w:p w14:paraId="5B18C5D4" w14:textId="77777777" w:rsidR="007E5555" w:rsidRPr="003235FE" w:rsidRDefault="007E5555" w:rsidP="009E1247">
            <w:pPr>
              <w:shd w:val="clear" w:color="auto" w:fill="FFFFFF"/>
              <w:jc w:val="both"/>
              <w:rPr>
                <w:rFonts w:ascii="Arial" w:hAnsi="Arial" w:cs="Arial"/>
                <w:sz w:val="18"/>
                <w:szCs w:val="18"/>
              </w:rPr>
            </w:pPr>
          </w:p>
        </w:tc>
        <w:tc>
          <w:tcPr>
            <w:tcW w:w="709" w:type="dxa"/>
            <w:shd w:val="clear" w:color="auto" w:fill="FFFFFF"/>
            <w:vAlign w:val="center"/>
          </w:tcPr>
          <w:p w14:paraId="606A49A1" w14:textId="77777777" w:rsidR="007E5555" w:rsidRPr="003235FE" w:rsidRDefault="007E5555" w:rsidP="009E1247">
            <w:pPr>
              <w:shd w:val="clear" w:color="auto" w:fill="FFFFFF"/>
              <w:jc w:val="center"/>
              <w:rPr>
                <w:rFonts w:ascii="Arial" w:hAnsi="Arial" w:cs="Arial"/>
                <w:sz w:val="24"/>
                <w:szCs w:val="24"/>
                <w:lang w:val="en-US"/>
              </w:rPr>
            </w:pPr>
          </w:p>
        </w:tc>
        <w:tc>
          <w:tcPr>
            <w:tcW w:w="3260" w:type="dxa"/>
            <w:shd w:val="clear" w:color="auto" w:fill="FFFFFF"/>
            <w:vAlign w:val="center"/>
          </w:tcPr>
          <w:p w14:paraId="689789BD" w14:textId="77777777" w:rsidR="007E5555" w:rsidRPr="003235FE" w:rsidRDefault="007E5555" w:rsidP="009E1247">
            <w:pPr>
              <w:shd w:val="clear" w:color="auto" w:fill="FFFFFF"/>
              <w:jc w:val="both"/>
              <w:rPr>
                <w:rFonts w:ascii="Arial" w:hAnsi="Arial" w:cs="Arial"/>
                <w:sz w:val="18"/>
                <w:szCs w:val="18"/>
                <w:lang w:val="en-US"/>
              </w:rPr>
            </w:pPr>
          </w:p>
        </w:tc>
        <w:tc>
          <w:tcPr>
            <w:tcW w:w="2977" w:type="dxa"/>
            <w:shd w:val="clear" w:color="auto" w:fill="FFFFFF"/>
            <w:vAlign w:val="center"/>
          </w:tcPr>
          <w:p w14:paraId="188C1937" w14:textId="77777777" w:rsidR="007E5555" w:rsidRPr="003235FE" w:rsidRDefault="007E5555" w:rsidP="009E1247">
            <w:pPr>
              <w:shd w:val="clear" w:color="auto" w:fill="FFFFFF"/>
              <w:jc w:val="center"/>
              <w:rPr>
                <w:rFonts w:ascii="Arial" w:hAnsi="Arial" w:cs="Arial"/>
                <w:sz w:val="24"/>
                <w:szCs w:val="24"/>
                <w:lang w:val="en-US"/>
              </w:rPr>
            </w:pPr>
          </w:p>
        </w:tc>
        <w:tc>
          <w:tcPr>
            <w:tcW w:w="709" w:type="dxa"/>
            <w:shd w:val="clear" w:color="auto" w:fill="FFFFFF"/>
            <w:vAlign w:val="center"/>
          </w:tcPr>
          <w:p w14:paraId="51B008A1" w14:textId="77777777" w:rsidR="007E5555" w:rsidRPr="003235FE" w:rsidRDefault="007E5555" w:rsidP="009E1247">
            <w:pPr>
              <w:shd w:val="clear" w:color="auto" w:fill="FFFFFF"/>
              <w:jc w:val="center"/>
              <w:rPr>
                <w:rFonts w:ascii="Arial" w:hAnsi="Arial" w:cs="Arial"/>
                <w:sz w:val="24"/>
                <w:szCs w:val="24"/>
                <w:lang w:val="en-US"/>
              </w:rPr>
            </w:pPr>
          </w:p>
        </w:tc>
        <w:tc>
          <w:tcPr>
            <w:tcW w:w="4275" w:type="dxa"/>
            <w:shd w:val="clear" w:color="auto" w:fill="FFFFFF"/>
            <w:vAlign w:val="center"/>
          </w:tcPr>
          <w:p w14:paraId="0612FE92" w14:textId="77777777" w:rsidR="007E5555" w:rsidRPr="003235FE" w:rsidRDefault="007E5555" w:rsidP="009E1247">
            <w:pPr>
              <w:shd w:val="clear" w:color="auto" w:fill="FFFFFF"/>
              <w:jc w:val="center"/>
              <w:rPr>
                <w:rFonts w:ascii="Arial" w:hAnsi="Arial" w:cs="Arial"/>
                <w:sz w:val="24"/>
                <w:szCs w:val="24"/>
                <w:lang w:val="en-US"/>
              </w:rPr>
            </w:pPr>
          </w:p>
        </w:tc>
      </w:tr>
    </w:tbl>
    <w:p w14:paraId="64FB0CEB" w14:textId="77777777" w:rsidR="00ED01C4" w:rsidRPr="003235FE" w:rsidRDefault="00ED01C4" w:rsidP="00ED01C4">
      <w:pPr>
        <w:shd w:val="clear" w:color="auto" w:fill="FFFFFF"/>
        <w:tabs>
          <w:tab w:val="left" w:pos="811"/>
        </w:tabs>
        <w:jc w:val="both"/>
        <w:rPr>
          <w:rFonts w:ascii="Arial" w:hAnsi="Arial" w:cs="Arial"/>
          <w:color w:val="000000"/>
          <w:sz w:val="24"/>
          <w:szCs w:val="24"/>
          <w:lang w:val="en-US"/>
        </w:rPr>
      </w:pPr>
    </w:p>
    <w:tbl>
      <w:tblPr>
        <w:tblW w:w="0" w:type="auto"/>
        <w:tblInd w:w="108" w:type="dxa"/>
        <w:tblLook w:val="04A0" w:firstRow="1" w:lastRow="0" w:firstColumn="1" w:lastColumn="0" w:noHBand="0" w:noVBand="1"/>
      </w:tblPr>
      <w:tblGrid>
        <w:gridCol w:w="5689"/>
        <w:gridCol w:w="5422"/>
      </w:tblGrid>
      <w:tr w:rsidR="00ED01C4" w14:paraId="50941D97" w14:textId="77777777" w:rsidTr="009E1247">
        <w:trPr>
          <w:trHeight w:val="299"/>
        </w:trPr>
        <w:tc>
          <w:tcPr>
            <w:tcW w:w="5103" w:type="dxa"/>
            <w:vAlign w:val="center"/>
          </w:tcPr>
          <w:p w14:paraId="0E2B6F9C" w14:textId="77777777" w:rsidR="00ED01C4" w:rsidRDefault="00ED01C4" w:rsidP="009E1247">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33657E27" w14:textId="77777777" w:rsidR="00ED01C4" w:rsidRDefault="00ED01C4" w:rsidP="009E1247">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103" w:type="dxa"/>
            <w:vAlign w:val="center"/>
          </w:tcPr>
          <w:p w14:paraId="57A566C6" w14:textId="77777777" w:rsidR="00ED01C4" w:rsidRDefault="00ED01C4" w:rsidP="009E1247">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7F649424" w14:textId="77777777" w:rsidR="00ED01C4" w:rsidRDefault="00ED01C4" w:rsidP="009E1247">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D401514"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7E757754" w14:textId="77777777" w:rsidR="00ED01C4" w:rsidRDefault="00ED01C4" w:rsidP="00ED01C4">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14:paraId="7B6FD443" w14:textId="77777777" w:rsidR="00ED01C4" w:rsidRDefault="00ED01C4" w:rsidP="00ED01C4">
      <w:pPr>
        <w:shd w:val="clear" w:color="auto" w:fill="FFFFFF"/>
        <w:tabs>
          <w:tab w:val="left" w:pos="355"/>
        </w:tabs>
        <w:rPr>
          <w:rFonts w:ascii="Arial" w:hAnsi="Arial" w:cs="Arial"/>
          <w:color w:val="000000"/>
          <w:sz w:val="24"/>
          <w:szCs w:val="24"/>
        </w:rPr>
      </w:pPr>
    </w:p>
    <w:p w14:paraId="0C2F0D32" w14:textId="77777777" w:rsidR="00ED01C4" w:rsidRDefault="00ED01C4" w:rsidP="00ED01C4">
      <w:pPr>
        <w:shd w:val="clear" w:color="auto" w:fill="FFFFFF"/>
        <w:tabs>
          <w:tab w:val="left" w:pos="355"/>
        </w:tabs>
        <w:rPr>
          <w:rFonts w:ascii="Arial" w:hAnsi="Arial" w:cs="Arial"/>
          <w:color w:val="000000"/>
          <w:sz w:val="24"/>
          <w:szCs w:val="24"/>
        </w:rPr>
        <w:sectPr w:rsidR="00ED01C4">
          <w:pgSz w:w="16838" w:h="11906" w:orient="landscape"/>
          <w:pgMar w:top="851" w:right="851" w:bottom="851" w:left="1134" w:header="709" w:footer="709" w:gutter="0"/>
          <w:cols w:space="708"/>
          <w:docGrid w:linePitch="360"/>
        </w:sectPr>
      </w:pPr>
    </w:p>
    <w:p w14:paraId="0419FE93" w14:textId="77777777" w:rsidR="00ED01C4" w:rsidRDefault="00ED01C4" w:rsidP="00ED01C4">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Pr>
          <w:rFonts w:ascii="Arial" w:hAnsi="Arial" w:cs="Arial"/>
          <w:b/>
          <w:i/>
          <w:iCs/>
          <w:color w:val="000000"/>
          <w:sz w:val="24"/>
          <w:szCs w:val="24"/>
          <w:lang w:val="uz-Cyrl-UZ"/>
        </w:rPr>
        <w:t>5</w:t>
      </w:r>
    </w:p>
    <w:p w14:paraId="744804D9" w14:textId="772687D2" w:rsidR="00ED01C4" w:rsidRPr="00DC24A3" w:rsidRDefault="00ED01C4" w:rsidP="00ED01C4">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r w:rsidRPr="00DC24A3">
        <w:rPr>
          <w:rFonts w:ascii="Arial" w:hAnsi="Arial" w:cs="Arial"/>
          <w:b/>
          <w:color w:val="000000"/>
          <w:sz w:val="24"/>
          <w:szCs w:val="24"/>
        </w:rPr>
        <w:t>)</w:t>
      </w:r>
    </w:p>
    <w:p w14:paraId="2C7646D1" w14:textId="56609A2B" w:rsidR="00ED01C4" w:rsidRPr="0071083B" w:rsidRDefault="00636EC9" w:rsidP="00706A99">
      <w:pPr>
        <w:jc w:val="center"/>
        <w:rPr>
          <w:rFonts w:ascii="Arial" w:eastAsia="PMingLiU" w:hAnsi="Arial" w:cs="Arial"/>
          <w:sz w:val="18"/>
          <w:szCs w:val="18"/>
          <w:shd w:val="clear" w:color="auto" w:fill="FFFFFF" w:themeFill="background1"/>
          <w:lang w:eastAsia="en-US"/>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1205A078" w14:textId="77777777" w:rsidR="002C751E" w:rsidRDefault="002C751E" w:rsidP="00ED01C4">
      <w:pPr>
        <w:shd w:val="clear" w:color="auto" w:fill="FFFFFF"/>
        <w:ind w:left="7272" w:hanging="326"/>
        <w:jc w:val="both"/>
        <w:rPr>
          <w:rFonts w:ascii="Arial" w:hAnsi="Arial" w:cs="Arial"/>
          <w:color w:val="000000"/>
          <w:sz w:val="24"/>
          <w:szCs w:val="24"/>
        </w:rPr>
      </w:pPr>
    </w:p>
    <w:p w14:paraId="5087829C" w14:textId="68F4CA66" w:rsidR="00ED01C4" w:rsidRDefault="00ED01C4" w:rsidP="00ED01C4">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79AA8DD5" w14:textId="77777777" w:rsidR="00ED01C4" w:rsidRPr="006D51C3" w:rsidRDefault="00ED01C4" w:rsidP="00ED01C4">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sidRPr="00A60079">
        <w:rPr>
          <w:rFonts w:ascii="Arial" w:hAnsi="Arial" w:cs="Arial"/>
          <w:bCs/>
          <w:i/>
          <w:iCs/>
          <w:sz w:val="24"/>
          <w:szCs w:val="24"/>
        </w:rPr>
        <w:t>Тендерному комитету</w:t>
      </w:r>
    </w:p>
    <w:p w14:paraId="1F102B8D" w14:textId="77777777" w:rsidR="00ED01C4" w:rsidRDefault="00ED01C4" w:rsidP="00ED01C4">
      <w:pPr>
        <w:shd w:val="clear" w:color="auto" w:fill="FFFFFF"/>
        <w:ind w:left="566"/>
        <w:jc w:val="both"/>
        <w:rPr>
          <w:rFonts w:ascii="Arial" w:hAnsi="Arial" w:cs="Arial"/>
          <w:color w:val="000000"/>
          <w:sz w:val="24"/>
          <w:szCs w:val="24"/>
        </w:rPr>
      </w:pPr>
    </w:p>
    <w:p w14:paraId="4A638DC6" w14:textId="77777777" w:rsidR="00ED01C4" w:rsidRDefault="00ED01C4" w:rsidP="00ED01C4">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6842BEB1" w14:textId="43A2817C" w:rsidR="00ED01C4" w:rsidRDefault="00ED01C4" w:rsidP="00ED01C4">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sidR="00E95180">
        <w:rPr>
          <w:rFonts w:ascii="Arial" w:hAnsi="Arial" w:cs="Arial"/>
          <w:b/>
          <w:spacing w:val="6"/>
          <w:sz w:val="24"/>
          <w:szCs w:val="24"/>
          <w:lang w:val="en-US"/>
        </w:rPr>
        <w:t>TD</w:t>
      </w:r>
      <w:r w:rsidR="00E95180" w:rsidRPr="00E95180">
        <w:rPr>
          <w:rFonts w:ascii="Arial" w:hAnsi="Arial" w:cs="Arial"/>
          <w:b/>
          <w:spacing w:val="6"/>
          <w:sz w:val="24"/>
          <w:szCs w:val="24"/>
        </w:rPr>
        <w:t>-05-</w:t>
      </w:r>
      <w:r w:rsidR="00E95180">
        <w:rPr>
          <w:rFonts w:ascii="Arial" w:hAnsi="Arial" w:cs="Arial"/>
          <w:b/>
          <w:spacing w:val="6"/>
          <w:sz w:val="24"/>
          <w:szCs w:val="24"/>
          <w:lang w:val="en-US"/>
        </w:rPr>
        <w:t>MB</w:t>
      </w:r>
      <w:r w:rsidR="00E95180" w:rsidRPr="00E95180">
        <w:rPr>
          <w:rFonts w:ascii="Arial" w:hAnsi="Arial" w:cs="Arial"/>
          <w:b/>
          <w:spacing w:val="6"/>
          <w:sz w:val="24"/>
          <w:szCs w:val="24"/>
        </w:rPr>
        <w:t>-2024</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639A7D5E" w14:textId="77777777" w:rsidR="00ED01C4" w:rsidRDefault="00ED01C4" w:rsidP="00ED01C4">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38C85CA9" w14:textId="77777777" w:rsidR="00ED01C4" w:rsidRDefault="00ED01C4" w:rsidP="00ED01C4">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14:paraId="79978D3E" w14:textId="77777777" w:rsidR="00ED01C4" w:rsidRDefault="00ED01C4" w:rsidP="00ED01C4">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46127929" w14:textId="77777777" w:rsidR="00ED01C4" w:rsidRDefault="00ED01C4" w:rsidP="00ED01C4">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контракта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будут играть роль обязательного </w:t>
      </w:r>
      <w:proofErr w:type="gramStart"/>
      <w:r>
        <w:rPr>
          <w:rFonts w:ascii="Arial" w:hAnsi="Arial" w:cs="Arial"/>
          <w:color w:val="000000"/>
          <w:sz w:val="24"/>
          <w:szCs w:val="24"/>
        </w:rPr>
        <w:t>контракта</w:t>
      </w:r>
      <w:proofErr w:type="gramEnd"/>
      <w:r>
        <w:rPr>
          <w:rFonts w:ascii="Arial" w:hAnsi="Arial" w:cs="Arial"/>
          <w:color w:val="000000"/>
          <w:sz w:val="24"/>
          <w:szCs w:val="24"/>
        </w:rPr>
        <w:t xml:space="preserve"> между нами.</w:t>
      </w:r>
    </w:p>
    <w:p w14:paraId="4DBEFAA0" w14:textId="77777777" w:rsidR="00ED01C4"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32A1B912" w14:textId="77777777" w:rsidR="00ED01C4" w:rsidRDefault="00ED01C4" w:rsidP="00ED01C4">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ED01C4" w14:paraId="17602FC6" w14:textId="77777777" w:rsidTr="009E1247">
        <w:trPr>
          <w:trHeight w:val="299"/>
        </w:trPr>
        <w:tc>
          <w:tcPr>
            <w:tcW w:w="4492" w:type="dxa"/>
          </w:tcPr>
          <w:p w14:paraId="0145C56E"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w:t>
            </w:r>
          </w:p>
          <w:p w14:paraId="6CB3B0ED"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606" w:type="dxa"/>
          </w:tcPr>
          <w:p w14:paraId="44975522"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w:t>
            </w:r>
          </w:p>
          <w:p w14:paraId="7CA9C10E"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01571CE"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31BBD27D"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0D86D968" w14:textId="77777777" w:rsidR="00ED01C4" w:rsidRDefault="00ED01C4" w:rsidP="00ED01C4">
      <w:pPr>
        <w:shd w:val="clear" w:color="auto" w:fill="FFFFFF"/>
        <w:ind w:left="10"/>
        <w:jc w:val="both"/>
        <w:rPr>
          <w:rFonts w:ascii="Arial" w:hAnsi="Arial" w:cs="Arial"/>
          <w:color w:val="000000"/>
          <w:sz w:val="24"/>
          <w:szCs w:val="24"/>
        </w:rPr>
      </w:pPr>
    </w:p>
    <w:p w14:paraId="094F3603" w14:textId="77777777" w:rsidR="00ED01C4" w:rsidRDefault="00ED01C4" w:rsidP="00ED01C4">
      <w:pPr>
        <w:shd w:val="clear" w:color="auto" w:fill="FFFFFF"/>
        <w:ind w:left="10"/>
        <w:jc w:val="both"/>
        <w:rPr>
          <w:rFonts w:ascii="Arial" w:hAnsi="Arial" w:cs="Arial"/>
          <w:b/>
          <w:i/>
          <w:sz w:val="24"/>
          <w:szCs w:val="24"/>
        </w:rPr>
        <w:sectPr w:rsidR="00ED01C4">
          <w:pgSz w:w="11906" w:h="16838"/>
          <w:pgMar w:top="851" w:right="851" w:bottom="851" w:left="1134" w:header="709" w:footer="709" w:gutter="0"/>
          <w:cols w:space="708"/>
          <w:docGrid w:linePitch="360"/>
        </w:sectPr>
      </w:pPr>
    </w:p>
    <w:p w14:paraId="3ED7D2A7" w14:textId="77777777" w:rsidR="00ED01C4" w:rsidRPr="00C2572D" w:rsidRDefault="00ED01C4" w:rsidP="00ED01C4">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Pr="00C2572D">
        <w:rPr>
          <w:rFonts w:ascii="Arial" w:hAnsi="Arial" w:cs="Arial"/>
          <w:b/>
          <w:i/>
          <w:iCs/>
          <w:color w:val="000000" w:themeColor="text1"/>
          <w:sz w:val="24"/>
          <w:szCs w:val="24"/>
          <w:lang w:val="uz-Cyrl-UZ"/>
        </w:rPr>
        <w:t>6</w:t>
      </w:r>
    </w:p>
    <w:p w14:paraId="78B92808" w14:textId="77777777" w:rsidR="00ED01C4" w:rsidRDefault="00ED01C4" w:rsidP="00ED01C4">
      <w:pPr>
        <w:shd w:val="clear" w:color="auto" w:fill="FFFFFF"/>
        <w:ind w:left="10"/>
        <w:jc w:val="both"/>
        <w:rPr>
          <w:rFonts w:ascii="Arial" w:hAnsi="Arial" w:cs="Arial"/>
          <w:b/>
          <w:bCs/>
          <w:color w:val="000000"/>
          <w:sz w:val="24"/>
          <w:szCs w:val="24"/>
        </w:rPr>
      </w:pPr>
    </w:p>
    <w:p w14:paraId="5D8340A0" w14:textId="5A712B25" w:rsidR="00ED01C4" w:rsidRPr="0071083B" w:rsidRDefault="00ED01C4" w:rsidP="002C751E">
      <w:pPr>
        <w:ind w:right="-546"/>
        <w:jc w:val="center"/>
        <w:rPr>
          <w:rFonts w:ascii="Arial" w:eastAsia="PMingLiU" w:hAnsi="Arial" w:cs="Arial"/>
          <w:sz w:val="18"/>
          <w:szCs w:val="18"/>
          <w:shd w:val="clear" w:color="auto" w:fill="FFFFFF" w:themeFill="background1"/>
          <w:lang w:eastAsia="en-US"/>
        </w:rPr>
      </w:pPr>
      <w:r>
        <w:rPr>
          <w:rFonts w:ascii="Arial" w:hAnsi="Arial" w:cs="Arial"/>
          <w:b/>
          <w:bCs/>
          <w:color w:val="000000"/>
          <w:sz w:val="24"/>
          <w:szCs w:val="24"/>
        </w:rPr>
        <w:t xml:space="preserve">Таблица цен по тендеру </w:t>
      </w:r>
      <w:r w:rsidRPr="00DC24A3">
        <w:rPr>
          <w:rFonts w:ascii="Arial" w:hAnsi="Arial" w:cs="Arial"/>
          <w:b/>
          <w:bCs/>
          <w:color w:val="000000"/>
          <w:sz w:val="24"/>
          <w:szCs w:val="24"/>
        </w:rPr>
        <w:t xml:space="preserve">№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r w:rsidRPr="00DC24A3">
        <w:rPr>
          <w:rFonts w:ascii="Arial" w:hAnsi="Arial" w:cs="Arial"/>
          <w:b/>
          <w:spacing w:val="6"/>
          <w:sz w:val="24"/>
          <w:szCs w:val="24"/>
        </w:rPr>
        <w:br/>
      </w:r>
      <w:r w:rsidR="00636EC9"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00636EC9" w:rsidRPr="00DC24A3">
        <w:rPr>
          <w:rFonts w:ascii="Arial" w:eastAsia="PMingLiU" w:hAnsi="Arial" w:cs="Arial"/>
          <w:bCs/>
          <w:i/>
          <w:sz w:val="24"/>
          <w:szCs w:val="24"/>
          <w:u w:val="single"/>
          <w:shd w:val="clear" w:color="auto" w:fill="FFFFFF" w:themeFill="background1"/>
          <w:lang w:val="en-US" w:eastAsia="en-US"/>
        </w:rPr>
        <w:t>KPI</w:t>
      </w:r>
      <w:r w:rsidR="00636EC9" w:rsidRPr="00DC24A3">
        <w:rPr>
          <w:rFonts w:ascii="Arial" w:eastAsia="PMingLiU" w:hAnsi="Arial" w:cs="Arial"/>
          <w:bCs/>
          <w:i/>
          <w:sz w:val="24"/>
          <w:szCs w:val="24"/>
          <w:u w:val="single"/>
          <w:shd w:val="clear" w:color="auto" w:fill="FFFFFF" w:themeFill="background1"/>
          <w:lang w:eastAsia="en-US"/>
        </w:rPr>
        <w:t xml:space="preserve"> в банке».</w:t>
      </w:r>
    </w:p>
    <w:p w14:paraId="0F532966" w14:textId="77777777" w:rsidR="00ED01C4" w:rsidRDefault="00ED01C4" w:rsidP="00ED01C4">
      <w:pPr>
        <w:jc w:val="center"/>
        <w:rPr>
          <w:rFonts w:ascii="Arial" w:hAnsi="Arial" w:cs="Arial"/>
          <w:b/>
          <w:bCs/>
          <w:color w:val="000000"/>
          <w:sz w:val="24"/>
          <w:szCs w:val="24"/>
        </w:rPr>
      </w:pPr>
    </w:p>
    <w:p w14:paraId="0467D76B" w14:textId="77777777" w:rsidR="00ED01C4" w:rsidRDefault="00ED01C4" w:rsidP="00ED01C4">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1EBFE18A" w14:textId="7EF675AF" w:rsidR="00ED01C4" w:rsidRDefault="00ED01C4" w:rsidP="00ED01C4">
      <w:pPr>
        <w:shd w:val="clear" w:color="auto" w:fill="FFFFFF"/>
        <w:ind w:left="10"/>
        <w:jc w:val="both"/>
        <w:rPr>
          <w:rFonts w:ascii="Arial" w:hAnsi="Arial" w:cs="Arial"/>
          <w:b/>
          <w:bCs/>
          <w:color w:val="000000"/>
          <w:szCs w:val="24"/>
        </w:rPr>
      </w:pPr>
      <w:r>
        <w:rPr>
          <w:rFonts w:ascii="Arial" w:hAnsi="Arial" w:cs="Arial"/>
          <w:b/>
          <w:bCs/>
          <w:color w:val="000000"/>
          <w:sz w:val="24"/>
          <w:szCs w:val="24"/>
        </w:rPr>
        <w:t xml:space="preserve">Цены выражены в ________________ </w:t>
      </w:r>
      <w:r w:rsidRPr="008217F1">
        <w:rPr>
          <w:rFonts w:ascii="Arial" w:hAnsi="Arial" w:cs="Arial"/>
          <w:b/>
          <w:bCs/>
          <w:color w:val="000000"/>
          <w:szCs w:val="24"/>
        </w:rPr>
        <w:t>(</w:t>
      </w:r>
      <w:r w:rsidRPr="008217F1">
        <w:rPr>
          <w:rFonts w:ascii="Arial" w:hAnsi="Arial" w:cs="Arial"/>
          <w:b/>
          <w:bCs/>
          <w:i/>
          <w:color w:val="000000"/>
          <w:szCs w:val="24"/>
        </w:rPr>
        <w:t>указать валюту</w:t>
      </w:r>
      <w:r w:rsidRPr="008217F1">
        <w:rPr>
          <w:rFonts w:ascii="Arial" w:hAnsi="Arial" w:cs="Arial"/>
          <w:b/>
          <w:bCs/>
          <w:color w:val="000000"/>
          <w:szCs w:val="24"/>
        </w:rPr>
        <w:t xml:space="preserve">) </w:t>
      </w:r>
    </w:p>
    <w:p w14:paraId="423C316A" w14:textId="77777777" w:rsidR="00ED01C4" w:rsidRDefault="00ED01C4" w:rsidP="00ED01C4">
      <w:pPr>
        <w:shd w:val="clear" w:color="auto" w:fill="FFFFFF"/>
        <w:ind w:left="10"/>
        <w:jc w:val="both"/>
        <w:rPr>
          <w:rFonts w:ascii="Arial" w:hAnsi="Arial" w:cs="Arial"/>
          <w:sz w:val="24"/>
          <w:szCs w:val="24"/>
        </w:rPr>
      </w:pPr>
    </w:p>
    <w:p w14:paraId="1A4097E3" w14:textId="77777777" w:rsidR="00ED01C4" w:rsidRDefault="00ED01C4" w:rsidP="00ED01C4">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2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40"/>
        <w:gridCol w:w="2268"/>
      </w:tblGrid>
      <w:tr w:rsidR="00ED01C4" w14:paraId="6234D7C3" w14:textId="77777777" w:rsidTr="009E1247">
        <w:trPr>
          <w:trHeight w:val="20"/>
        </w:trPr>
        <w:tc>
          <w:tcPr>
            <w:tcW w:w="442" w:type="dxa"/>
            <w:shd w:val="clear" w:color="auto" w:fill="FFFFFF"/>
            <w:vAlign w:val="center"/>
          </w:tcPr>
          <w:p w14:paraId="3B0F93EA"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vAlign w:val="center"/>
          </w:tcPr>
          <w:p w14:paraId="5FAA578A" w14:textId="15B68AEF" w:rsidR="00ED01C4" w:rsidRPr="007E5555" w:rsidRDefault="00ED01C4" w:rsidP="009E1247">
            <w:pPr>
              <w:shd w:val="clear" w:color="auto" w:fill="FFFFFF"/>
              <w:jc w:val="center"/>
              <w:rPr>
                <w:rFonts w:ascii="Arial" w:hAnsi="Arial" w:cs="Arial"/>
                <w:sz w:val="24"/>
                <w:szCs w:val="24"/>
              </w:rPr>
            </w:pPr>
            <w:r>
              <w:rPr>
                <w:rFonts w:ascii="Arial" w:hAnsi="Arial" w:cs="Arial"/>
                <w:color w:val="000000"/>
                <w:sz w:val="24"/>
                <w:szCs w:val="24"/>
              </w:rPr>
              <w:t xml:space="preserve">Наименование </w:t>
            </w:r>
            <w:r w:rsidR="007E5555">
              <w:rPr>
                <w:rFonts w:ascii="Arial" w:hAnsi="Arial" w:cs="Arial"/>
                <w:color w:val="000000"/>
                <w:sz w:val="24"/>
                <w:szCs w:val="24"/>
              </w:rPr>
              <w:t>услуги</w:t>
            </w:r>
          </w:p>
        </w:tc>
        <w:tc>
          <w:tcPr>
            <w:tcW w:w="709" w:type="dxa"/>
            <w:shd w:val="clear" w:color="auto" w:fill="FFFFFF"/>
            <w:vAlign w:val="center"/>
          </w:tcPr>
          <w:p w14:paraId="24ED39AD"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vAlign w:val="center"/>
          </w:tcPr>
          <w:p w14:paraId="3BCA74F2"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vAlign w:val="center"/>
          </w:tcPr>
          <w:p w14:paraId="60F52C3F" w14:textId="500DC019"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850" w:type="dxa"/>
            <w:shd w:val="clear" w:color="auto" w:fill="FFFFFF"/>
            <w:vAlign w:val="center"/>
          </w:tcPr>
          <w:p w14:paraId="38AF5FE7"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vAlign w:val="center"/>
          </w:tcPr>
          <w:p w14:paraId="3AFEF3CA" w14:textId="744E379C" w:rsidR="00ED01C4" w:rsidRDefault="00ED01C4" w:rsidP="009E1247">
            <w:pPr>
              <w:shd w:val="clear" w:color="auto" w:fill="FFFFFF"/>
              <w:jc w:val="center"/>
              <w:rPr>
                <w:rFonts w:ascii="Arial" w:hAnsi="Arial" w:cs="Arial"/>
                <w:sz w:val="24"/>
                <w:szCs w:val="24"/>
              </w:rPr>
            </w:pPr>
          </w:p>
        </w:tc>
        <w:tc>
          <w:tcPr>
            <w:tcW w:w="1940" w:type="dxa"/>
            <w:shd w:val="clear" w:color="auto" w:fill="FFFFFF"/>
            <w:vAlign w:val="center"/>
          </w:tcPr>
          <w:p w14:paraId="3852315D" w14:textId="16FC9E36" w:rsidR="00ED01C4" w:rsidRDefault="00ED01C4" w:rsidP="009E1247">
            <w:pPr>
              <w:shd w:val="clear" w:color="auto" w:fill="FFFFFF"/>
              <w:jc w:val="center"/>
              <w:rPr>
                <w:rFonts w:ascii="Arial" w:hAnsi="Arial" w:cs="Arial"/>
                <w:color w:val="000000"/>
                <w:sz w:val="24"/>
                <w:szCs w:val="24"/>
              </w:rPr>
            </w:pPr>
          </w:p>
        </w:tc>
        <w:tc>
          <w:tcPr>
            <w:tcW w:w="2268" w:type="dxa"/>
            <w:shd w:val="clear" w:color="auto" w:fill="FFFFFF"/>
            <w:vAlign w:val="center"/>
          </w:tcPr>
          <w:p w14:paraId="443C8E88" w14:textId="77777777" w:rsidR="00ED01C4" w:rsidRDefault="00ED01C4" w:rsidP="009E1247">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ED01C4" w14:paraId="666AE173" w14:textId="77777777" w:rsidTr="009E1247">
        <w:trPr>
          <w:trHeight w:val="652"/>
        </w:trPr>
        <w:tc>
          <w:tcPr>
            <w:tcW w:w="442" w:type="dxa"/>
            <w:shd w:val="clear" w:color="auto" w:fill="FFFFFF"/>
            <w:vAlign w:val="center"/>
          </w:tcPr>
          <w:p w14:paraId="2046444F" w14:textId="77777777" w:rsidR="00ED01C4" w:rsidRDefault="00ED01C4" w:rsidP="009E1247">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vAlign w:val="center"/>
          </w:tcPr>
          <w:p w14:paraId="42B756D4" w14:textId="77777777" w:rsidR="00ED01C4" w:rsidRPr="003463A6" w:rsidRDefault="00ED01C4" w:rsidP="009E1247">
            <w:pPr>
              <w:shd w:val="clear" w:color="auto" w:fill="FFFFFF"/>
              <w:jc w:val="both"/>
              <w:rPr>
                <w:rFonts w:ascii="Arial" w:hAnsi="Arial" w:cs="Arial"/>
                <w:sz w:val="24"/>
                <w:szCs w:val="24"/>
              </w:rPr>
            </w:pPr>
          </w:p>
        </w:tc>
        <w:tc>
          <w:tcPr>
            <w:tcW w:w="709" w:type="dxa"/>
            <w:shd w:val="clear" w:color="auto" w:fill="FFFFFF"/>
            <w:vAlign w:val="center"/>
          </w:tcPr>
          <w:p w14:paraId="0E8ACB7A" w14:textId="77777777" w:rsidR="00ED01C4" w:rsidRDefault="00ED01C4" w:rsidP="009E1247">
            <w:pPr>
              <w:shd w:val="clear" w:color="auto" w:fill="FFFFFF"/>
              <w:jc w:val="center"/>
              <w:rPr>
                <w:rFonts w:ascii="Arial" w:hAnsi="Arial" w:cs="Arial"/>
                <w:sz w:val="24"/>
                <w:szCs w:val="24"/>
              </w:rPr>
            </w:pPr>
          </w:p>
        </w:tc>
        <w:tc>
          <w:tcPr>
            <w:tcW w:w="567" w:type="dxa"/>
            <w:shd w:val="clear" w:color="auto" w:fill="FFFFFF"/>
            <w:vAlign w:val="center"/>
          </w:tcPr>
          <w:p w14:paraId="7DACAD3B" w14:textId="77777777" w:rsidR="00ED01C4" w:rsidRDefault="00ED01C4" w:rsidP="009E1247">
            <w:pPr>
              <w:shd w:val="clear" w:color="auto" w:fill="FFFFFF"/>
              <w:jc w:val="center"/>
              <w:rPr>
                <w:rFonts w:ascii="Arial" w:hAnsi="Arial" w:cs="Arial"/>
                <w:sz w:val="24"/>
                <w:szCs w:val="24"/>
              </w:rPr>
            </w:pPr>
          </w:p>
        </w:tc>
        <w:tc>
          <w:tcPr>
            <w:tcW w:w="1417" w:type="dxa"/>
            <w:shd w:val="clear" w:color="auto" w:fill="FFFFFF"/>
            <w:vAlign w:val="center"/>
          </w:tcPr>
          <w:p w14:paraId="647EAD30" w14:textId="77777777" w:rsidR="00ED01C4" w:rsidRDefault="00ED01C4" w:rsidP="009E1247">
            <w:pPr>
              <w:shd w:val="clear" w:color="auto" w:fill="FFFFFF"/>
              <w:jc w:val="center"/>
              <w:rPr>
                <w:rFonts w:ascii="Arial" w:hAnsi="Arial" w:cs="Arial"/>
                <w:sz w:val="24"/>
                <w:szCs w:val="24"/>
              </w:rPr>
            </w:pPr>
          </w:p>
        </w:tc>
        <w:tc>
          <w:tcPr>
            <w:tcW w:w="850" w:type="dxa"/>
            <w:shd w:val="clear" w:color="auto" w:fill="FFFFFF"/>
            <w:vAlign w:val="center"/>
          </w:tcPr>
          <w:p w14:paraId="6AC6F4E9" w14:textId="77777777" w:rsidR="00ED01C4" w:rsidRDefault="00ED01C4" w:rsidP="009E1247">
            <w:pPr>
              <w:shd w:val="clear" w:color="auto" w:fill="FFFFFF"/>
              <w:jc w:val="center"/>
              <w:rPr>
                <w:rFonts w:ascii="Arial" w:hAnsi="Arial" w:cs="Arial"/>
                <w:sz w:val="24"/>
                <w:szCs w:val="24"/>
              </w:rPr>
            </w:pPr>
          </w:p>
        </w:tc>
        <w:tc>
          <w:tcPr>
            <w:tcW w:w="1843" w:type="dxa"/>
            <w:shd w:val="clear" w:color="auto" w:fill="FFFFFF"/>
            <w:vAlign w:val="center"/>
          </w:tcPr>
          <w:p w14:paraId="6DAE6CC1" w14:textId="77777777" w:rsidR="00ED01C4" w:rsidRDefault="00ED01C4" w:rsidP="009E1247">
            <w:pPr>
              <w:shd w:val="clear" w:color="auto" w:fill="FFFFFF"/>
              <w:jc w:val="center"/>
              <w:rPr>
                <w:rFonts w:ascii="Arial" w:hAnsi="Arial" w:cs="Arial"/>
                <w:sz w:val="24"/>
                <w:szCs w:val="24"/>
              </w:rPr>
            </w:pPr>
          </w:p>
        </w:tc>
        <w:tc>
          <w:tcPr>
            <w:tcW w:w="1940" w:type="dxa"/>
            <w:shd w:val="clear" w:color="auto" w:fill="FFFFFF"/>
            <w:vAlign w:val="center"/>
          </w:tcPr>
          <w:p w14:paraId="578F0759" w14:textId="77777777" w:rsidR="00ED01C4" w:rsidRDefault="00ED01C4" w:rsidP="009E1247">
            <w:pPr>
              <w:shd w:val="clear" w:color="auto" w:fill="FFFFFF"/>
              <w:jc w:val="center"/>
              <w:rPr>
                <w:rFonts w:ascii="Arial" w:hAnsi="Arial" w:cs="Arial"/>
                <w:sz w:val="24"/>
                <w:szCs w:val="24"/>
              </w:rPr>
            </w:pPr>
          </w:p>
        </w:tc>
        <w:tc>
          <w:tcPr>
            <w:tcW w:w="2268" w:type="dxa"/>
            <w:shd w:val="clear" w:color="auto" w:fill="FFFFFF"/>
            <w:vAlign w:val="center"/>
          </w:tcPr>
          <w:p w14:paraId="2519B614" w14:textId="77777777" w:rsidR="00ED01C4" w:rsidRDefault="00ED01C4" w:rsidP="009E1247">
            <w:pPr>
              <w:shd w:val="clear" w:color="auto" w:fill="FFFFFF"/>
              <w:jc w:val="center"/>
              <w:rPr>
                <w:rFonts w:ascii="Arial" w:hAnsi="Arial" w:cs="Arial"/>
                <w:sz w:val="24"/>
                <w:szCs w:val="24"/>
              </w:rPr>
            </w:pPr>
          </w:p>
        </w:tc>
      </w:tr>
      <w:tr w:rsidR="00ED01C4" w14:paraId="2B21CB23" w14:textId="77777777" w:rsidTr="009E1247">
        <w:trPr>
          <w:trHeight w:val="20"/>
        </w:trPr>
        <w:tc>
          <w:tcPr>
            <w:tcW w:w="442" w:type="dxa"/>
            <w:shd w:val="clear" w:color="auto" w:fill="FFFFFF"/>
            <w:vAlign w:val="center"/>
          </w:tcPr>
          <w:p w14:paraId="2D57DDDB" w14:textId="77777777" w:rsidR="00ED01C4" w:rsidRDefault="00ED01C4" w:rsidP="009E1247">
            <w:pPr>
              <w:shd w:val="clear" w:color="auto" w:fill="FFFFFF"/>
              <w:jc w:val="center"/>
              <w:rPr>
                <w:rFonts w:ascii="Arial" w:hAnsi="Arial" w:cs="Arial"/>
                <w:sz w:val="24"/>
                <w:szCs w:val="24"/>
              </w:rPr>
            </w:pPr>
          </w:p>
        </w:tc>
        <w:tc>
          <w:tcPr>
            <w:tcW w:w="5087" w:type="dxa"/>
            <w:shd w:val="clear" w:color="auto" w:fill="FFFFFF"/>
            <w:vAlign w:val="center"/>
          </w:tcPr>
          <w:p w14:paraId="1EE6F5AC" w14:textId="77777777" w:rsidR="00ED01C4" w:rsidRDefault="00ED01C4" w:rsidP="009E1247">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vAlign w:val="center"/>
          </w:tcPr>
          <w:p w14:paraId="1D6B9C88" w14:textId="77777777" w:rsidR="00ED01C4" w:rsidRDefault="00ED01C4" w:rsidP="009E1247">
            <w:pPr>
              <w:shd w:val="clear" w:color="auto" w:fill="FFFFFF"/>
              <w:jc w:val="center"/>
              <w:rPr>
                <w:rFonts w:ascii="Arial" w:hAnsi="Arial" w:cs="Arial"/>
                <w:sz w:val="24"/>
                <w:szCs w:val="24"/>
              </w:rPr>
            </w:pPr>
          </w:p>
        </w:tc>
        <w:tc>
          <w:tcPr>
            <w:tcW w:w="567" w:type="dxa"/>
            <w:shd w:val="clear" w:color="auto" w:fill="FFFFFF"/>
            <w:vAlign w:val="center"/>
          </w:tcPr>
          <w:p w14:paraId="4460C71A" w14:textId="77777777" w:rsidR="00ED01C4" w:rsidRDefault="00ED01C4" w:rsidP="009E1247">
            <w:pPr>
              <w:shd w:val="clear" w:color="auto" w:fill="FFFFFF"/>
              <w:jc w:val="center"/>
              <w:rPr>
                <w:rFonts w:ascii="Arial" w:hAnsi="Arial" w:cs="Arial"/>
                <w:sz w:val="24"/>
                <w:szCs w:val="24"/>
              </w:rPr>
            </w:pPr>
          </w:p>
        </w:tc>
        <w:tc>
          <w:tcPr>
            <w:tcW w:w="1417" w:type="dxa"/>
            <w:shd w:val="clear" w:color="auto" w:fill="FFFFFF"/>
            <w:vAlign w:val="center"/>
          </w:tcPr>
          <w:p w14:paraId="4FC3050A" w14:textId="77777777" w:rsidR="00ED01C4" w:rsidRDefault="00ED01C4" w:rsidP="009E1247">
            <w:pPr>
              <w:shd w:val="clear" w:color="auto" w:fill="FFFFFF"/>
              <w:jc w:val="center"/>
              <w:rPr>
                <w:rFonts w:ascii="Arial" w:hAnsi="Arial" w:cs="Arial"/>
                <w:sz w:val="24"/>
                <w:szCs w:val="24"/>
              </w:rPr>
            </w:pPr>
          </w:p>
        </w:tc>
        <w:tc>
          <w:tcPr>
            <w:tcW w:w="850" w:type="dxa"/>
            <w:shd w:val="clear" w:color="auto" w:fill="FFFFFF"/>
            <w:vAlign w:val="center"/>
          </w:tcPr>
          <w:p w14:paraId="07A52D3F" w14:textId="77777777" w:rsidR="00ED01C4" w:rsidRDefault="00ED01C4" w:rsidP="009E1247">
            <w:pPr>
              <w:shd w:val="clear" w:color="auto" w:fill="FFFFFF"/>
              <w:jc w:val="center"/>
              <w:rPr>
                <w:rFonts w:ascii="Arial" w:hAnsi="Arial" w:cs="Arial"/>
                <w:sz w:val="24"/>
                <w:szCs w:val="24"/>
              </w:rPr>
            </w:pPr>
          </w:p>
        </w:tc>
        <w:tc>
          <w:tcPr>
            <w:tcW w:w="1843" w:type="dxa"/>
            <w:shd w:val="clear" w:color="auto" w:fill="FFFFFF"/>
            <w:vAlign w:val="center"/>
          </w:tcPr>
          <w:p w14:paraId="66C590D7" w14:textId="77777777" w:rsidR="00ED01C4" w:rsidRDefault="00ED01C4" w:rsidP="009E1247">
            <w:pPr>
              <w:shd w:val="clear" w:color="auto" w:fill="FFFFFF"/>
              <w:jc w:val="center"/>
              <w:rPr>
                <w:rFonts w:ascii="Arial" w:hAnsi="Arial" w:cs="Arial"/>
                <w:sz w:val="24"/>
                <w:szCs w:val="24"/>
              </w:rPr>
            </w:pPr>
          </w:p>
        </w:tc>
        <w:tc>
          <w:tcPr>
            <w:tcW w:w="1940" w:type="dxa"/>
            <w:shd w:val="clear" w:color="auto" w:fill="FFFFFF"/>
            <w:vAlign w:val="center"/>
          </w:tcPr>
          <w:p w14:paraId="445288D5" w14:textId="77777777" w:rsidR="00ED01C4" w:rsidRDefault="00ED01C4" w:rsidP="009E1247">
            <w:pPr>
              <w:shd w:val="clear" w:color="auto" w:fill="FFFFFF"/>
              <w:jc w:val="center"/>
              <w:rPr>
                <w:rFonts w:ascii="Arial" w:hAnsi="Arial" w:cs="Arial"/>
                <w:sz w:val="24"/>
                <w:szCs w:val="24"/>
              </w:rPr>
            </w:pPr>
          </w:p>
        </w:tc>
        <w:tc>
          <w:tcPr>
            <w:tcW w:w="2268" w:type="dxa"/>
            <w:shd w:val="clear" w:color="auto" w:fill="FFFFFF"/>
            <w:vAlign w:val="center"/>
          </w:tcPr>
          <w:p w14:paraId="2D582F78" w14:textId="77777777" w:rsidR="00ED01C4" w:rsidRDefault="00ED01C4" w:rsidP="009E1247">
            <w:pPr>
              <w:shd w:val="clear" w:color="auto" w:fill="FFFFFF"/>
              <w:jc w:val="center"/>
              <w:rPr>
                <w:rFonts w:ascii="Arial" w:hAnsi="Arial" w:cs="Arial"/>
                <w:sz w:val="24"/>
                <w:szCs w:val="24"/>
              </w:rPr>
            </w:pPr>
          </w:p>
        </w:tc>
      </w:tr>
    </w:tbl>
    <w:p w14:paraId="4A7ACE90" w14:textId="77777777" w:rsidR="00ED01C4" w:rsidRDefault="00ED01C4" w:rsidP="00ED01C4">
      <w:pPr>
        <w:shd w:val="clear" w:color="auto" w:fill="FFFFFF"/>
        <w:jc w:val="both"/>
        <w:rPr>
          <w:rFonts w:ascii="Arial" w:hAnsi="Arial" w:cs="Arial"/>
          <w:bCs/>
          <w:i/>
          <w:color w:val="000000"/>
          <w:sz w:val="24"/>
          <w:szCs w:val="24"/>
        </w:rPr>
      </w:pPr>
    </w:p>
    <w:p w14:paraId="645343C6" w14:textId="77777777" w:rsidR="00ED01C4" w:rsidRDefault="00ED01C4" w:rsidP="00ED01C4">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14:paraId="695BFE7C" w14:textId="77777777" w:rsidR="00ED01C4" w:rsidRDefault="00ED01C4" w:rsidP="00ED01C4">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ED01C4" w14:paraId="342F9F48" w14:textId="77777777" w:rsidTr="009E1247">
        <w:trPr>
          <w:trHeight w:val="299"/>
        </w:trPr>
        <w:tc>
          <w:tcPr>
            <w:tcW w:w="5103" w:type="dxa"/>
          </w:tcPr>
          <w:p w14:paraId="093EC90C" w14:textId="77777777" w:rsidR="00ED01C4" w:rsidRDefault="00ED01C4" w:rsidP="009E124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48B37759" w14:textId="77777777" w:rsidR="00ED01C4" w:rsidRDefault="00ED01C4" w:rsidP="009E1247">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лица)</w:t>
            </w:r>
          </w:p>
        </w:tc>
        <w:tc>
          <w:tcPr>
            <w:tcW w:w="5670" w:type="dxa"/>
          </w:tcPr>
          <w:p w14:paraId="27F66EB2" w14:textId="77777777" w:rsidR="00ED01C4" w:rsidRDefault="00ED01C4" w:rsidP="009E1247">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_______________________________________</w:t>
            </w:r>
          </w:p>
          <w:p w14:paraId="34016294" w14:textId="77777777" w:rsidR="00ED01C4" w:rsidRDefault="00ED01C4" w:rsidP="009E1247">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1FE6CFE" w14:textId="77777777" w:rsidR="00ED01C4" w:rsidRDefault="00ED01C4" w:rsidP="00ED01C4">
      <w:pPr>
        <w:shd w:val="clear" w:color="auto" w:fill="FFFFFF"/>
        <w:ind w:left="5"/>
        <w:jc w:val="both"/>
        <w:rPr>
          <w:rFonts w:ascii="Arial" w:hAnsi="Arial" w:cs="Arial"/>
          <w:b/>
          <w:color w:val="000000"/>
          <w:sz w:val="24"/>
          <w:szCs w:val="24"/>
        </w:rPr>
      </w:pPr>
    </w:p>
    <w:p w14:paraId="38A80BF7" w14:textId="77777777" w:rsidR="00ED01C4" w:rsidRDefault="00ED01C4" w:rsidP="00ED01C4">
      <w:pPr>
        <w:shd w:val="clear" w:color="auto" w:fill="FFFFFF"/>
        <w:ind w:left="5"/>
        <w:jc w:val="both"/>
        <w:rPr>
          <w:rFonts w:ascii="Arial" w:hAnsi="Arial" w:cs="Arial"/>
          <w:b/>
          <w:color w:val="000000"/>
          <w:sz w:val="24"/>
          <w:szCs w:val="24"/>
        </w:rPr>
      </w:pPr>
    </w:p>
    <w:p w14:paraId="21DFC558" w14:textId="77777777" w:rsidR="00ED01C4" w:rsidRDefault="00ED01C4" w:rsidP="00ED01C4">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20A286CE" w14:textId="77777777" w:rsidR="00ED01C4" w:rsidRDefault="00ED01C4" w:rsidP="00ED01C4">
      <w:pPr>
        <w:shd w:val="clear" w:color="auto" w:fill="FFFFFF"/>
        <w:ind w:left="5"/>
        <w:jc w:val="both"/>
        <w:rPr>
          <w:rFonts w:ascii="Arial" w:hAnsi="Arial" w:cs="Arial"/>
          <w:b/>
          <w:color w:val="000000"/>
          <w:sz w:val="24"/>
          <w:szCs w:val="24"/>
        </w:rPr>
      </w:pPr>
    </w:p>
    <w:p w14:paraId="161A4B67" w14:textId="77777777" w:rsidR="00ED01C4" w:rsidRDefault="00ED01C4" w:rsidP="00ED01C4">
      <w:pPr>
        <w:shd w:val="clear" w:color="auto" w:fill="FFFFFF"/>
        <w:ind w:left="5"/>
        <w:jc w:val="both"/>
        <w:rPr>
          <w:rFonts w:ascii="Arial" w:hAnsi="Arial" w:cs="Arial"/>
          <w:b/>
          <w:color w:val="000000"/>
          <w:sz w:val="24"/>
          <w:szCs w:val="24"/>
        </w:rPr>
      </w:pPr>
    </w:p>
    <w:p w14:paraId="09CB7B99" w14:textId="77777777" w:rsidR="00ED01C4" w:rsidRDefault="00ED01C4" w:rsidP="00ED01C4">
      <w:pPr>
        <w:shd w:val="clear" w:color="auto" w:fill="FFFFFF"/>
        <w:ind w:left="5"/>
        <w:jc w:val="both"/>
        <w:rPr>
          <w:rFonts w:ascii="Arial" w:hAnsi="Arial" w:cs="Arial"/>
          <w:b/>
          <w:color w:val="000000"/>
          <w:sz w:val="24"/>
          <w:szCs w:val="24"/>
        </w:rPr>
      </w:pPr>
    </w:p>
    <w:p w14:paraId="5E515381" w14:textId="77777777" w:rsidR="00ED01C4" w:rsidRDefault="00ED01C4" w:rsidP="00ED01C4">
      <w:pPr>
        <w:shd w:val="clear" w:color="auto" w:fill="FFFFFF"/>
        <w:ind w:left="5"/>
        <w:jc w:val="both"/>
        <w:rPr>
          <w:rFonts w:ascii="Arial" w:hAnsi="Arial" w:cs="Arial"/>
          <w:b/>
          <w:color w:val="000000"/>
          <w:sz w:val="24"/>
          <w:szCs w:val="24"/>
        </w:rPr>
      </w:pPr>
    </w:p>
    <w:p w14:paraId="70FD5B2B" w14:textId="77777777" w:rsidR="00ED01C4" w:rsidRDefault="00ED01C4" w:rsidP="00ED01C4">
      <w:pPr>
        <w:shd w:val="clear" w:color="auto" w:fill="FFFFFF"/>
        <w:ind w:left="5"/>
        <w:jc w:val="both"/>
        <w:rPr>
          <w:rFonts w:ascii="Arial" w:hAnsi="Arial" w:cs="Arial"/>
          <w:b/>
          <w:sz w:val="24"/>
          <w:szCs w:val="24"/>
        </w:rPr>
      </w:pPr>
      <w:r>
        <w:rPr>
          <w:rFonts w:ascii="Arial" w:hAnsi="Arial" w:cs="Arial"/>
          <w:b/>
          <w:color w:val="000000"/>
          <w:sz w:val="24"/>
          <w:szCs w:val="24"/>
        </w:rPr>
        <w:t>М.П.</w:t>
      </w:r>
    </w:p>
    <w:p w14:paraId="429F829F" w14:textId="77777777" w:rsidR="00ED01C4" w:rsidRDefault="00ED01C4" w:rsidP="00ED01C4">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14:paraId="7C62ED4B" w14:textId="77777777" w:rsidR="00ED01C4" w:rsidRDefault="00ED01C4" w:rsidP="00ED01C4">
      <w:pPr>
        <w:shd w:val="clear" w:color="auto" w:fill="FFFFFF"/>
        <w:ind w:left="10"/>
        <w:jc w:val="both"/>
        <w:rPr>
          <w:rFonts w:ascii="Arial" w:hAnsi="Arial" w:cs="Arial"/>
          <w:b/>
          <w:i/>
          <w:sz w:val="24"/>
          <w:szCs w:val="24"/>
        </w:rPr>
        <w:sectPr w:rsidR="00ED01C4">
          <w:pgSz w:w="16838" w:h="11906" w:orient="landscape"/>
          <w:pgMar w:top="851" w:right="851" w:bottom="851" w:left="1134" w:header="709" w:footer="709" w:gutter="0"/>
          <w:cols w:space="708"/>
          <w:docGrid w:linePitch="360"/>
        </w:sectPr>
      </w:pPr>
    </w:p>
    <w:p w14:paraId="7A3646C9" w14:textId="77777777" w:rsidR="00ED01C4" w:rsidRDefault="00ED01C4" w:rsidP="00ED01C4">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Pr>
          <w:rFonts w:ascii="Arial" w:hAnsi="Arial" w:cs="Arial"/>
          <w:b/>
          <w:bCs/>
          <w:i/>
          <w:iCs/>
          <w:sz w:val="24"/>
          <w:szCs w:val="24"/>
          <w:lang w:val="uz-Cyrl-UZ"/>
        </w:rPr>
        <w:t>7</w:t>
      </w:r>
    </w:p>
    <w:p w14:paraId="0F4686A2" w14:textId="77777777" w:rsidR="00ED01C4" w:rsidRDefault="00ED01C4" w:rsidP="00ED01C4">
      <w:pPr>
        <w:ind w:left="-120" w:right="-606"/>
        <w:jc w:val="both"/>
        <w:rPr>
          <w:rFonts w:ascii="Arial" w:hAnsi="Arial" w:cs="Arial"/>
          <w:b/>
          <w:bCs/>
          <w:i/>
          <w:iCs/>
          <w:sz w:val="24"/>
          <w:szCs w:val="24"/>
          <w:lang w:val="uz-Cyrl-UZ"/>
        </w:rPr>
      </w:pPr>
    </w:p>
    <w:p w14:paraId="1FA7A0D6" w14:textId="77777777" w:rsidR="00ED01C4" w:rsidRDefault="00ED01C4" w:rsidP="00ED01C4">
      <w:pPr>
        <w:rPr>
          <w:rFonts w:ascii="Arial" w:hAnsi="Arial" w:cs="Arial"/>
          <w:b/>
          <w:bCs/>
          <w:color w:val="000000"/>
          <w:sz w:val="24"/>
          <w:szCs w:val="24"/>
        </w:rPr>
      </w:pPr>
      <w:r>
        <w:rPr>
          <w:rFonts w:ascii="Arial" w:hAnsi="Arial" w:cs="Arial"/>
          <w:b/>
          <w:bCs/>
          <w:color w:val="000000"/>
          <w:sz w:val="24"/>
          <w:szCs w:val="24"/>
        </w:rPr>
        <w:t>Доверенность</w:t>
      </w:r>
    </w:p>
    <w:p w14:paraId="3E45EE43" w14:textId="77777777" w:rsidR="00636EC9" w:rsidRPr="00DC24A3" w:rsidRDefault="00ED01C4" w:rsidP="002C751E">
      <w:pPr>
        <w:ind w:right="-546"/>
        <w:jc w:val="center"/>
        <w:rPr>
          <w:rFonts w:ascii="Arial" w:hAnsi="Arial" w:cs="Arial"/>
          <w:b/>
          <w:bCs/>
          <w:color w:val="000000"/>
          <w:sz w:val="24"/>
          <w:szCs w:val="24"/>
        </w:rPr>
      </w:pPr>
      <w:r>
        <w:rPr>
          <w:rFonts w:ascii="Arial" w:hAnsi="Arial" w:cs="Arial"/>
          <w:b/>
          <w:bCs/>
          <w:color w:val="000000"/>
          <w:sz w:val="24"/>
          <w:szCs w:val="24"/>
        </w:rPr>
        <w:t xml:space="preserve">по тендеру № </w:t>
      </w:r>
      <w:r w:rsidR="00E95180" w:rsidRPr="00DC24A3">
        <w:rPr>
          <w:rFonts w:ascii="Arial" w:hAnsi="Arial" w:cs="Arial"/>
          <w:b/>
          <w:spacing w:val="6"/>
          <w:sz w:val="24"/>
          <w:szCs w:val="24"/>
          <w:lang w:val="en-US"/>
        </w:rPr>
        <w:t>TD</w:t>
      </w:r>
      <w:r w:rsidR="00E95180" w:rsidRPr="00DC24A3">
        <w:rPr>
          <w:rFonts w:ascii="Arial" w:hAnsi="Arial" w:cs="Arial"/>
          <w:b/>
          <w:spacing w:val="6"/>
          <w:sz w:val="24"/>
          <w:szCs w:val="24"/>
        </w:rPr>
        <w:t>-05-</w:t>
      </w:r>
      <w:r w:rsidR="00E95180" w:rsidRPr="00DC24A3">
        <w:rPr>
          <w:rFonts w:ascii="Arial" w:hAnsi="Arial" w:cs="Arial"/>
          <w:b/>
          <w:spacing w:val="6"/>
          <w:sz w:val="24"/>
          <w:szCs w:val="24"/>
          <w:lang w:val="en-US"/>
        </w:rPr>
        <w:t>MB</w:t>
      </w:r>
      <w:r w:rsidR="00E95180" w:rsidRPr="00DC24A3">
        <w:rPr>
          <w:rFonts w:ascii="Arial" w:hAnsi="Arial" w:cs="Arial"/>
          <w:b/>
          <w:spacing w:val="6"/>
          <w:sz w:val="24"/>
          <w:szCs w:val="24"/>
        </w:rPr>
        <w:t>-2024</w:t>
      </w:r>
      <w:r w:rsidRPr="00DC24A3">
        <w:rPr>
          <w:rFonts w:ascii="Arial" w:hAnsi="Arial" w:cs="Arial"/>
          <w:b/>
          <w:bCs/>
          <w:color w:val="000000"/>
          <w:sz w:val="24"/>
          <w:szCs w:val="24"/>
        </w:rPr>
        <w:t xml:space="preserve"> </w:t>
      </w:r>
    </w:p>
    <w:p w14:paraId="1EE85DC3" w14:textId="625DA9BF" w:rsidR="00ED01C4" w:rsidRPr="00DC24A3" w:rsidRDefault="00636EC9" w:rsidP="002C751E">
      <w:pPr>
        <w:ind w:right="-546"/>
        <w:jc w:val="center"/>
        <w:rPr>
          <w:rFonts w:ascii="Arial" w:hAnsi="Arial" w:cs="Arial"/>
          <w:sz w:val="24"/>
          <w:szCs w:val="24"/>
        </w:rPr>
      </w:pPr>
      <w:r w:rsidRPr="00DC24A3">
        <w:rPr>
          <w:rFonts w:ascii="Arial" w:eastAsia="PMingLiU" w:hAnsi="Arial" w:cs="Arial"/>
          <w:bCs/>
          <w:i/>
          <w:sz w:val="24"/>
          <w:szCs w:val="24"/>
          <w:u w:val="single"/>
          <w:shd w:val="clear" w:color="auto" w:fill="FFFFFF" w:themeFill="background1"/>
          <w:lang w:eastAsia="en-US"/>
        </w:rPr>
        <w:t xml:space="preserve">«Разработка проекта по внедрению систем </w:t>
      </w:r>
      <w:r w:rsidRPr="00DC24A3">
        <w:rPr>
          <w:rFonts w:ascii="Arial" w:eastAsia="PMingLiU" w:hAnsi="Arial" w:cs="Arial"/>
          <w:bCs/>
          <w:i/>
          <w:sz w:val="24"/>
          <w:szCs w:val="24"/>
          <w:u w:val="single"/>
          <w:shd w:val="clear" w:color="auto" w:fill="FFFFFF" w:themeFill="background1"/>
          <w:lang w:val="en-US" w:eastAsia="en-US"/>
        </w:rPr>
        <w:t>KPI</w:t>
      </w:r>
      <w:r w:rsidRPr="00DC24A3">
        <w:rPr>
          <w:rFonts w:ascii="Arial" w:eastAsia="PMingLiU" w:hAnsi="Arial" w:cs="Arial"/>
          <w:bCs/>
          <w:i/>
          <w:sz w:val="24"/>
          <w:szCs w:val="24"/>
          <w:u w:val="single"/>
          <w:shd w:val="clear" w:color="auto" w:fill="FFFFFF" w:themeFill="background1"/>
          <w:lang w:eastAsia="en-US"/>
        </w:rPr>
        <w:t xml:space="preserve"> в банке».</w:t>
      </w:r>
    </w:p>
    <w:p w14:paraId="5361D10A" w14:textId="77777777" w:rsidR="00ED01C4" w:rsidRPr="00DC24A3" w:rsidRDefault="00ED01C4" w:rsidP="00ED01C4">
      <w:pPr>
        <w:ind w:left="-120" w:right="-606"/>
        <w:jc w:val="both"/>
        <w:rPr>
          <w:rFonts w:ascii="Arial" w:hAnsi="Arial" w:cs="Arial"/>
          <w:b/>
          <w:bCs/>
          <w:i/>
          <w:iCs/>
          <w:sz w:val="24"/>
          <w:szCs w:val="24"/>
        </w:rPr>
      </w:pPr>
    </w:p>
    <w:p w14:paraId="6A9D463F" w14:textId="77777777" w:rsidR="00ED01C4" w:rsidRPr="00DC24A3" w:rsidRDefault="00ED01C4" w:rsidP="00ED01C4">
      <w:pPr>
        <w:shd w:val="clear" w:color="auto" w:fill="FFFFFF"/>
        <w:ind w:left="5"/>
        <w:rPr>
          <w:rFonts w:ascii="Arial" w:hAnsi="Arial" w:cs="Arial"/>
          <w:bCs/>
          <w:sz w:val="24"/>
          <w:szCs w:val="24"/>
        </w:rPr>
      </w:pPr>
      <w:r w:rsidRPr="00DC24A3">
        <w:rPr>
          <w:rFonts w:ascii="Arial" w:hAnsi="Arial" w:cs="Arial"/>
          <w:i/>
          <w:iCs/>
          <w:color w:val="000000"/>
          <w:sz w:val="24"/>
          <w:szCs w:val="24"/>
        </w:rPr>
        <w:t>Кому:</w:t>
      </w:r>
      <w:r w:rsidRPr="00DC24A3">
        <w:rPr>
          <w:rFonts w:ascii="Arial" w:hAnsi="Arial" w:cs="Arial"/>
          <w:bCs/>
          <w:i/>
          <w:iCs/>
          <w:sz w:val="24"/>
          <w:szCs w:val="24"/>
        </w:rPr>
        <w:t xml:space="preserve"> Тендерному комитету</w:t>
      </w:r>
    </w:p>
    <w:p w14:paraId="2E9CC205" w14:textId="77777777" w:rsidR="00ED01C4" w:rsidRPr="00DC24A3" w:rsidRDefault="00ED01C4" w:rsidP="00ED01C4">
      <w:pPr>
        <w:shd w:val="clear" w:color="auto" w:fill="FFFFFF"/>
        <w:jc w:val="both"/>
        <w:rPr>
          <w:rFonts w:ascii="Arial" w:hAnsi="Arial" w:cs="Arial"/>
          <w:bCs/>
          <w:i/>
          <w:iCs/>
          <w:color w:val="000000"/>
          <w:sz w:val="24"/>
          <w:szCs w:val="24"/>
        </w:rPr>
      </w:pPr>
    </w:p>
    <w:p w14:paraId="4ECBF935" w14:textId="77777777" w:rsidR="00ED01C4" w:rsidRPr="00DC24A3" w:rsidRDefault="00ED01C4" w:rsidP="00ED01C4">
      <w:pPr>
        <w:shd w:val="clear" w:color="auto" w:fill="FFFFFF"/>
        <w:jc w:val="both"/>
        <w:rPr>
          <w:rFonts w:ascii="Arial" w:hAnsi="Arial" w:cs="Arial"/>
          <w:b/>
          <w:sz w:val="24"/>
          <w:szCs w:val="24"/>
        </w:rPr>
      </w:pPr>
      <w:r w:rsidRPr="00DC24A3">
        <w:rPr>
          <w:rFonts w:ascii="Arial" w:hAnsi="Arial" w:cs="Arial"/>
          <w:b/>
          <w:sz w:val="24"/>
          <w:szCs w:val="24"/>
        </w:rPr>
        <w:t>«_______________________»</w:t>
      </w:r>
    </w:p>
    <w:p w14:paraId="0224335C" w14:textId="417FE485" w:rsidR="00ED01C4" w:rsidRDefault="00ED01C4" w:rsidP="00ED01C4">
      <w:pPr>
        <w:shd w:val="clear" w:color="auto" w:fill="FFFFFF"/>
        <w:jc w:val="both"/>
        <w:rPr>
          <w:rFonts w:ascii="Arial" w:hAnsi="Arial" w:cs="Arial"/>
          <w:sz w:val="24"/>
          <w:szCs w:val="24"/>
        </w:rPr>
      </w:pPr>
      <w:r w:rsidRPr="00DC24A3">
        <w:rPr>
          <w:rFonts w:ascii="Arial" w:hAnsi="Arial" w:cs="Arial"/>
          <w:i/>
          <w:iCs/>
          <w:color w:val="000000"/>
          <w:sz w:val="24"/>
          <w:szCs w:val="24"/>
        </w:rPr>
        <w:t xml:space="preserve"> (наименование участника), </w:t>
      </w:r>
      <w:r w:rsidRPr="00DC24A3">
        <w:rPr>
          <w:rFonts w:ascii="Arial" w:hAnsi="Arial" w:cs="Arial"/>
          <w:color w:val="000000"/>
          <w:sz w:val="24"/>
          <w:szCs w:val="24"/>
        </w:rPr>
        <w:t xml:space="preserve">являясь участником </w:t>
      </w:r>
      <w:r w:rsidRPr="00DC24A3">
        <w:rPr>
          <w:rFonts w:ascii="Arial" w:hAnsi="Arial" w:cs="Arial"/>
          <w:b/>
          <w:color w:val="000000"/>
          <w:sz w:val="24"/>
          <w:szCs w:val="24"/>
        </w:rPr>
        <w:t xml:space="preserve">Тендера № </w:t>
      </w:r>
      <w:r w:rsidR="002C751E" w:rsidRPr="00DC24A3">
        <w:rPr>
          <w:rFonts w:ascii="Arial" w:hAnsi="Arial" w:cs="Arial"/>
          <w:b/>
          <w:spacing w:val="6"/>
          <w:sz w:val="24"/>
          <w:szCs w:val="24"/>
          <w:lang w:val="en-US"/>
        </w:rPr>
        <w:t>TD</w:t>
      </w:r>
      <w:r w:rsidR="002C751E" w:rsidRPr="00DC24A3">
        <w:rPr>
          <w:rFonts w:ascii="Arial" w:hAnsi="Arial" w:cs="Arial"/>
          <w:b/>
          <w:spacing w:val="6"/>
          <w:sz w:val="24"/>
          <w:szCs w:val="24"/>
        </w:rPr>
        <w:t>-06-ДПРП-2024</w:t>
      </w:r>
      <w:r w:rsidRPr="00DC24A3">
        <w:rPr>
          <w:rFonts w:ascii="Arial" w:hAnsi="Arial" w:cs="Arial"/>
          <w:bCs/>
          <w:color w:val="000000"/>
          <w:sz w:val="24"/>
          <w:szCs w:val="24"/>
        </w:rPr>
        <w:t>,</w:t>
      </w:r>
      <w:r w:rsidRPr="00797440">
        <w:rPr>
          <w:rFonts w:ascii="Arial" w:hAnsi="Arial" w:cs="Arial"/>
          <w:bCs/>
          <w:color w:val="000000"/>
          <w:sz w:val="24"/>
          <w:szCs w:val="24"/>
        </w:rPr>
        <w:t xml:space="preserve"> </w:t>
      </w:r>
      <w:r>
        <w:rPr>
          <w:rFonts w:ascii="Arial" w:hAnsi="Arial" w:cs="Arial"/>
          <w:color w:val="000000"/>
          <w:sz w:val="24"/>
          <w:szCs w:val="24"/>
        </w:rPr>
        <w:t xml:space="preserve">настоящим доверяет _____________________________ </w:t>
      </w:r>
      <w:r>
        <w:rPr>
          <w:rFonts w:ascii="Arial" w:hAnsi="Arial" w:cs="Arial"/>
          <w:i/>
          <w:iCs/>
          <w:color w:val="000000"/>
          <w:sz w:val="24"/>
          <w:szCs w:val="24"/>
        </w:rPr>
        <w:t>(имя, адрес и контактные данные Агента)</w:t>
      </w:r>
    </w:p>
    <w:p w14:paraId="41D30060" w14:textId="77777777" w:rsidR="00ED01C4" w:rsidRDefault="00ED01C4" w:rsidP="00ED01C4">
      <w:pPr>
        <w:shd w:val="clear" w:color="auto" w:fill="FFFFFF"/>
        <w:jc w:val="both"/>
        <w:rPr>
          <w:rFonts w:ascii="Arial" w:hAnsi="Arial" w:cs="Arial"/>
          <w:i/>
          <w:iCs/>
          <w:color w:val="000000"/>
          <w:sz w:val="24"/>
          <w:szCs w:val="24"/>
        </w:rPr>
      </w:pPr>
    </w:p>
    <w:p w14:paraId="56C2464E" w14:textId="77777777" w:rsidR="00ED01C4" w:rsidRDefault="00ED01C4" w:rsidP="00ED01C4">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76101099" w14:textId="77777777" w:rsidR="00ED01C4" w:rsidRPr="0067509F"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предоставить тендерное предложение;</w:t>
      </w:r>
    </w:p>
    <w:p w14:paraId="6159BDDC" w14:textId="77777777" w:rsidR="00ED01C4" w:rsidRPr="0067509F" w:rsidRDefault="00ED01C4" w:rsidP="00ED01C4">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4AD57990" w14:textId="77777777" w:rsidR="00ED01C4" w:rsidRDefault="00ED01C4" w:rsidP="00ED01C4">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7AA55E94" w14:textId="77777777" w:rsidR="00ED01C4" w:rsidRDefault="00ED01C4" w:rsidP="00ED01C4">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352A48BB" w14:textId="77777777" w:rsidR="00ED01C4" w:rsidRDefault="00ED01C4" w:rsidP="00ED01C4">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3234F63E" w14:textId="77777777" w:rsidR="00ED01C4" w:rsidRDefault="00ED01C4" w:rsidP="00ED01C4">
      <w:pPr>
        <w:shd w:val="clear" w:color="auto" w:fill="FFFFFF"/>
        <w:tabs>
          <w:tab w:val="left" w:leader="underscore" w:pos="8050"/>
        </w:tabs>
        <w:jc w:val="both"/>
        <w:rPr>
          <w:rFonts w:ascii="Arial" w:hAnsi="Arial" w:cs="Arial"/>
          <w:color w:val="000000"/>
          <w:sz w:val="24"/>
          <w:szCs w:val="24"/>
        </w:rPr>
      </w:pPr>
    </w:p>
    <w:p w14:paraId="34D766DD" w14:textId="77777777" w:rsidR="00ED01C4" w:rsidRDefault="00ED01C4" w:rsidP="00ED01C4">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46920AEB" w14:textId="77777777" w:rsidR="00ED01C4" w:rsidRDefault="00ED01C4" w:rsidP="00ED01C4">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14:paraId="6BB9C305" w14:textId="77777777" w:rsidR="00ED01C4" w:rsidRDefault="00ED01C4" w:rsidP="00ED01C4">
      <w:pPr>
        <w:shd w:val="clear" w:color="auto" w:fill="FFFFFF"/>
        <w:jc w:val="both"/>
        <w:rPr>
          <w:rFonts w:ascii="Arial" w:hAnsi="Arial" w:cs="Arial"/>
          <w:color w:val="000000"/>
          <w:sz w:val="24"/>
          <w:szCs w:val="24"/>
        </w:rPr>
      </w:pPr>
    </w:p>
    <w:p w14:paraId="507B7500" w14:textId="77777777" w:rsidR="00ED01C4" w:rsidRDefault="00ED01C4" w:rsidP="00ED01C4">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14:paraId="2B446747" w14:textId="77777777" w:rsidR="00ED01C4" w:rsidRDefault="00ED01C4" w:rsidP="00ED01C4">
      <w:pPr>
        <w:shd w:val="clear" w:color="auto" w:fill="FFFFFF"/>
        <w:tabs>
          <w:tab w:val="left" w:pos="811"/>
        </w:tabs>
        <w:jc w:val="both"/>
        <w:rPr>
          <w:rFonts w:ascii="Arial" w:hAnsi="Arial" w:cs="Arial"/>
          <w:color w:val="000000"/>
          <w:sz w:val="24"/>
          <w:szCs w:val="24"/>
        </w:rPr>
      </w:pPr>
    </w:p>
    <w:tbl>
      <w:tblPr>
        <w:tblW w:w="10916" w:type="dxa"/>
        <w:tblInd w:w="-284" w:type="dxa"/>
        <w:tblLayout w:type="fixed"/>
        <w:tblLook w:val="04A0" w:firstRow="1" w:lastRow="0" w:firstColumn="1" w:lastColumn="0" w:noHBand="0" w:noVBand="1"/>
      </w:tblPr>
      <w:tblGrid>
        <w:gridCol w:w="4997"/>
        <w:gridCol w:w="5919"/>
      </w:tblGrid>
      <w:tr w:rsidR="00ED01C4" w14:paraId="5411BE68" w14:textId="77777777" w:rsidTr="00706A99">
        <w:trPr>
          <w:trHeight w:val="299"/>
        </w:trPr>
        <w:tc>
          <w:tcPr>
            <w:tcW w:w="4997" w:type="dxa"/>
          </w:tcPr>
          <w:p w14:paraId="7A3AE64E" w14:textId="053C0C99" w:rsidR="00ED01C4" w:rsidRDefault="00706A99" w:rsidP="00706A99">
            <w:pPr>
              <w:shd w:val="clear" w:color="auto" w:fill="FFFFFF"/>
              <w:ind w:hanging="1069"/>
              <w:jc w:val="center"/>
              <w:rPr>
                <w:rFonts w:ascii="Arial" w:hAnsi="Arial" w:cs="Arial"/>
                <w:i/>
                <w:iCs/>
                <w:color w:val="000000"/>
                <w:sz w:val="24"/>
                <w:szCs w:val="24"/>
              </w:rPr>
            </w:pPr>
            <w:r>
              <w:rPr>
                <w:rFonts w:ascii="Arial" w:hAnsi="Arial" w:cs="Arial"/>
                <w:i/>
                <w:iCs/>
                <w:color w:val="000000"/>
                <w:sz w:val="24"/>
                <w:szCs w:val="24"/>
              </w:rPr>
              <w:t xml:space="preserve">                    </w:t>
            </w:r>
            <w:r w:rsidR="00ED01C4">
              <w:rPr>
                <w:rFonts w:ascii="Arial" w:hAnsi="Arial" w:cs="Arial"/>
                <w:i/>
                <w:iCs/>
                <w:color w:val="000000"/>
                <w:sz w:val="24"/>
                <w:szCs w:val="24"/>
              </w:rPr>
              <w:t>_____________________________</w:t>
            </w:r>
          </w:p>
          <w:p w14:paraId="40A24488" w14:textId="0FC9592F" w:rsidR="00ED01C4" w:rsidRDefault="00706A99" w:rsidP="00706A99">
            <w:pPr>
              <w:shd w:val="clear" w:color="auto" w:fill="FFFFFF"/>
              <w:ind w:hanging="785"/>
              <w:jc w:val="center"/>
              <w:rPr>
                <w:rFonts w:ascii="Arial" w:hAnsi="Arial" w:cs="Arial"/>
                <w:color w:val="000000"/>
                <w:sz w:val="24"/>
                <w:szCs w:val="24"/>
              </w:rPr>
            </w:pPr>
            <w:r>
              <w:rPr>
                <w:rFonts w:ascii="Arial" w:hAnsi="Arial" w:cs="Arial"/>
                <w:i/>
                <w:iCs/>
                <w:color w:val="000000"/>
                <w:sz w:val="24"/>
                <w:szCs w:val="24"/>
              </w:rPr>
              <w:t xml:space="preserve">             </w:t>
            </w:r>
            <w:r w:rsidR="00ED01C4">
              <w:rPr>
                <w:rFonts w:ascii="Arial" w:hAnsi="Arial" w:cs="Arial"/>
                <w:i/>
                <w:iCs/>
                <w:color w:val="000000"/>
                <w:sz w:val="24"/>
                <w:szCs w:val="24"/>
              </w:rPr>
              <w:t>(подпись уполномоченного лица)</w:t>
            </w:r>
          </w:p>
        </w:tc>
        <w:tc>
          <w:tcPr>
            <w:tcW w:w="5919" w:type="dxa"/>
          </w:tcPr>
          <w:p w14:paraId="2C2BFB89" w14:textId="77777777" w:rsidR="00ED01C4" w:rsidRDefault="00ED01C4" w:rsidP="00706A99">
            <w:pPr>
              <w:tabs>
                <w:tab w:val="left" w:pos="355"/>
              </w:tabs>
              <w:rPr>
                <w:rFonts w:ascii="Arial" w:hAnsi="Arial" w:cs="Arial"/>
                <w:i/>
                <w:iCs/>
                <w:color w:val="000000"/>
                <w:sz w:val="24"/>
                <w:szCs w:val="24"/>
              </w:rPr>
            </w:pPr>
            <w:r>
              <w:rPr>
                <w:rFonts w:ascii="Arial" w:hAnsi="Arial" w:cs="Arial"/>
                <w:i/>
                <w:iCs/>
                <w:color w:val="000000"/>
                <w:sz w:val="24"/>
                <w:szCs w:val="24"/>
              </w:rPr>
              <w:t>______________________________________</w:t>
            </w:r>
          </w:p>
          <w:p w14:paraId="2E5D805A" w14:textId="77777777" w:rsidR="00ED01C4" w:rsidRDefault="00ED01C4" w:rsidP="00706A99">
            <w:pPr>
              <w:tabs>
                <w:tab w:val="left" w:pos="355"/>
              </w:tabs>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7C28116" w14:textId="77777777" w:rsidR="00ED01C4" w:rsidRDefault="00ED01C4" w:rsidP="00ED01C4">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ED01C4" w14:paraId="030F92FD" w14:textId="77777777" w:rsidTr="009E1247">
        <w:trPr>
          <w:trHeight w:val="100"/>
        </w:trPr>
        <w:tc>
          <w:tcPr>
            <w:tcW w:w="1728" w:type="dxa"/>
          </w:tcPr>
          <w:p w14:paraId="0BDEF2A6" w14:textId="77777777" w:rsidR="00ED01C4" w:rsidRDefault="00ED01C4" w:rsidP="009E1247">
            <w:pPr>
              <w:jc w:val="both"/>
              <w:rPr>
                <w:rFonts w:ascii="Arial" w:hAnsi="Arial" w:cs="Arial"/>
                <w:color w:val="000000"/>
                <w:sz w:val="24"/>
                <w:szCs w:val="24"/>
              </w:rPr>
            </w:pPr>
            <w:proofErr w:type="gramStart"/>
            <w:r>
              <w:rPr>
                <w:rFonts w:ascii="Arial" w:hAnsi="Arial" w:cs="Arial"/>
                <w:color w:val="000000"/>
                <w:sz w:val="24"/>
                <w:szCs w:val="24"/>
              </w:rPr>
              <w:t>Дата:«</w:t>
            </w:r>
            <w:proofErr w:type="gramEnd"/>
            <w:r w:rsidRPr="00203E01">
              <w:rPr>
                <w:rFonts w:ascii="Arial" w:hAnsi="Arial" w:cs="Arial"/>
                <w:color w:val="000000"/>
                <w:sz w:val="24"/>
                <w:szCs w:val="24"/>
                <w:u w:val="single"/>
              </w:rPr>
              <w:t>____</w:t>
            </w:r>
            <w:r>
              <w:rPr>
                <w:rFonts w:ascii="Arial" w:hAnsi="Arial" w:cs="Arial"/>
                <w:color w:val="000000"/>
                <w:sz w:val="24"/>
                <w:szCs w:val="24"/>
              </w:rPr>
              <w:t>»</w:t>
            </w:r>
            <w:r w:rsidRPr="00203E01">
              <w:rPr>
                <w:rFonts w:ascii="Arial" w:hAnsi="Arial" w:cs="Arial"/>
                <w:color w:val="000000"/>
                <w:sz w:val="24"/>
                <w:szCs w:val="24"/>
                <w:u w:val="single"/>
              </w:rPr>
              <w:t>___________</w:t>
            </w:r>
            <w:r>
              <w:rPr>
                <w:rFonts w:ascii="Arial" w:hAnsi="Arial" w:cs="Arial"/>
                <w:color w:val="000000"/>
                <w:sz w:val="24"/>
                <w:szCs w:val="24"/>
              </w:rPr>
              <w:t>20</w:t>
            </w:r>
            <w:r w:rsidRPr="00203E01">
              <w:rPr>
                <w:rFonts w:ascii="Arial" w:hAnsi="Arial" w:cs="Arial"/>
                <w:color w:val="000000"/>
                <w:sz w:val="24"/>
                <w:szCs w:val="24"/>
                <w:u w:val="single"/>
              </w:rPr>
              <w:t>___</w:t>
            </w:r>
            <w:r>
              <w:rPr>
                <w:rFonts w:ascii="Arial" w:hAnsi="Arial" w:cs="Arial"/>
                <w:color w:val="000000"/>
                <w:sz w:val="24"/>
                <w:szCs w:val="24"/>
              </w:rPr>
              <w:t>г.</w:t>
            </w:r>
          </w:p>
        </w:tc>
      </w:tr>
    </w:tbl>
    <w:p w14:paraId="0786AEBC" w14:textId="77777777" w:rsidR="00F97E38" w:rsidRDefault="00F97E38"/>
    <w:sectPr w:rsidR="00F97E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8500" w14:textId="77777777" w:rsidR="009011E0" w:rsidRDefault="009011E0">
      <w:r>
        <w:separator/>
      </w:r>
    </w:p>
  </w:endnote>
  <w:endnote w:type="continuationSeparator" w:id="0">
    <w:p w14:paraId="29951915" w14:textId="77777777" w:rsidR="009011E0" w:rsidRDefault="0090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05F7" w14:textId="77777777" w:rsidR="008242FB" w:rsidRDefault="008242FB">
    <w:pPr>
      <w:pStyle w:val="a9"/>
      <w:jc w:val="right"/>
    </w:pPr>
    <w:r>
      <w:fldChar w:fldCharType="begin"/>
    </w:r>
    <w:r>
      <w:instrText xml:space="preserve"> PAGE   \* MERGEFORMAT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A8B1" w14:textId="77777777" w:rsidR="008242FB" w:rsidRDefault="008242FB">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FEBC" w14:textId="77777777" w:rsidR="009011E0" w:rsidRDefault="009011E0">
      <w:r>
        <w:separator/>
      </w:r>
    </w:p>
  </w:footnote>
  <w:footnote w:type="continuationSeparator" w:id="0">
    <w:p w14:paraId="28540AC4" w14:textId="77777777" w:rsidR="009011E0" w:rsidRDefault="0090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20471DD"/>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B106269"/>
    <w:multiLevelType w:val="hybridMultilevel"/>
    <w:tmpl w:val="23107FE4"/>
    <w:lvl w:ilvl="0" w:tplc="07189C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D8D6262"/>
    <w:multiLevelType w:val="hybridMultilevel"/>
    <w:tmpl w:val="0890B7FE"/>
    <w:lvl w:ilvl="0" w:tplc="F830121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A53F0"/>
    <w:multiLevelType w:val="hybridMultilevel"/>
    <w:tmpl w:val="0FA46E4E"/>
    <w:lvl w:ilvl="0" w:tplc="E7949D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95587C"/>
    <w:multiLevelType w:val="multilevel"/>
    <w:tmpl w:val="745C7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43C4D"/>
    <w:multiLevelType w:val="multilevel"/>
    <w:tmpl w:val="78DAB5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6E621BC"/>
    <w:multiLevelType w:val="hybridMultilevel"/>
    <w:tmpl w:val="74A8B872"/>
    <w:lvl w:ilvl="0" w:tplc="970C40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2985FCE"/>
    <w:multiLevelType w:val="hybridMultilevel"/>
    <w:tmpl w:val="795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6"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703D9C"/>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AD5090"/>
    <w:multiLevelType w:val="hybridMultilevel"/>
    <w:tmpl w:val="0FA46E4E"/>
    <w:lvl w:ilvl="0" w:tplc="E7949DAA">
      <w:start w:val="3"/>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68D42C2"/>
    <w:multiLevelType w:val="hybridMultilevel"/>
    <w:tmpl w:val="5DB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B124C1"/>
    <w:multiLevelType w:val="hybridMultilevel"/>
    <w:tmpl w:val="23D04D3E"/>
    <w:lvl w:ilvl="0" w:tplc="6866A7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F73C6"/>
    <w:multiLevelType w:val="hybridMultilevel"/>
    <w:tmpl w:val="73121A76"/>
    <w:lvl w:ilvl="0" w:tplc="6C883FFA">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5"/>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6"/>
  </w:num>
  <w:num w:numId="4">
    <w:abstractNumId w:val="14"/>
  </w:num>
  <w:num w:numId="5">
    <w:abstractNumId w:val="10"/>
  </w:num>
  <w:num w:numId="6">
    <w:abstractNumId w:val="36"/>
  </w:num>
  <w:num w:numId="7">
    <w:abstractNumId w:val="11"/>
  </w:num>
  <w:num w:numId="8">
    <w:abstractNumId w:val="17"/>
  </w:num>
  <w:num w:numId="9">
    <w:abstractNumId w:val="24"/>
  </w:num>
  <w:num w:numId="10">
    <w:abstractNumId w:val="28"/>
  </w:num>
  <w:num w:numId="11">
    <w:abstractNumId w:val="22"/>
  </w:num>
  <w:num w:numId="12">
    <w:abstractNumId w:val="33"/>
  </w:num>
  <w:num w:numId="13">
    <w:abstractNumId w:val="2"/>
  </w:num>
  <w:num w:numId="14">
    <w:abstractNumId w:val="30"/>
  </w:num>
  <w:num w:numId="15">
    <w:abstractNumId w:val="7"/>
  </w:num>
  <w:num w:numId="16">
    <w:abstractNumId w:val="21"/>
  </w:num>
  <w:num w:numId="17">
    <w:abstractNumId w:val="20"/>
  </w:num>
  <w:num w:numId="18">
    <w:abstractNumId w:val="23"/>
  </w:num>
  <w:num w:numId="19">
    <w:abstractNumId w:val="31"/>
  </w:num>
  <w:num w:numId="20">
    <w:abstractNumId w:val="37"/>
  </w:num>
  <w:num w:numId="21">
    <w:abstractNumId w:val="29"/>
  </w:num>
  <w:num w:numId="22">
    <w:abstractNumId w:val="15"/>
  </w:num>
  <w:num w:numId="23">
    <w:abstractNumId w:val="13"/>
  </w:num>
  <w:num w:numId="24">
    <w:abstractNumId w:val="12"/>
  </w:num>
  <w:num w:numId="25">
    <w:abstractNumId w:val="1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
  </w:num>
  <w:num w:numId="29">
    <w:abstractNumId w:val="9"/>
  </w:num>
  <w:num w:numId="30">
    <w:abstractNumId w:val="16"/>
  </w:num>
  <w:num w:numId="31">
    <w:abstractNumId w:val="34"/>
  </w:num>
  <w:num w:numId="32">
    <w:abstractNumId w:val="19"/>
  </w:num>
  <w:num w:numId="33">
    <w:abstractNumId w:val="32"/>
  </w:num>
  <w:num w:numId="34">
    <w:abstractNumId w:val="35"/>
  </w:num>
  <w:num w:numId="35">
    <w:abstractNumId w:val="8"/>
  </w:num>
  <w:num w:numId="36">
    <w:abstractNumId w:val="5"/>
  </w:num>
  <w:num w:numId="37">
    <w:abstractNumId w:val="27"/>
  </w:num>
  <w:num w:numId="38">
    <w:abstractNumId w:val="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C4"/>
    <w:rsid w:val="00037770"/>
    <w:rsid w:val="00073853"/>
    <w:rsid w:val="00141EC9"/>
    <w:rsid w:val="001B0781"/>
    <w:rsid w:val="001C41F1"/>
    <w:rsid w:val="001F0840"/>
    <w:rsid w:val="0026384B"/>
    <w:rsid w:val="00266DDD"/>
    <w:rsid w:val="00271A57"/>
    <w:rsid w:val="002C751E"/>
    <w:rsid w:val="003503C3"/>
    <w:rsid w:val="003D7D87"/>
    <w:rsid w:val="003E753B"/>
    <w:rsid w:val="00416937"/>
    <w:rsid w:val="00422FE6"/>
    <w:rsid w:val="004408D8"/>
    <w:rsid w:val="004F7572"/>
    <w:rsid w:val="0053454F"/>
    <w:rsid w:val="00534690"/>
    <w:rsid w:val="005D062D"/>
    <w:rsid w:val="006329C8"/>
    <w:rsid w:val="00636EC9"/>
    <w:rsid w:val="006663B5"/>
    <w:rsid w:val="006916D3"/>
    <w:rsid w:val="006A6D5C"/>
    <w:rsid w:val="006D5027"/>
    <w:rsid w:val="00706A99"/>
    <w:rsid w:val="00720E1B"/>
    <w:rsid w:val="007576A5"/>
    <w:rsid w:val="007811AF"/>
    <w:rsid w:val="007D5D92"/>
    <w:rsid w:val="007E5555"/>
    <w:rsid w:val="008242FB"/>
    <w:rsid w:val="008334BF"/>
    <w:rsid w:val="00836C4C"/>
    <w:rsid w:val="00894C03"/>
    <w:rsid w:val="00894EE3"/>
    <w:rsid w:val="008964A0"/>
    <w:rsid w:val="009011E0"/>
    <w:rsid w:val="00902CA2"/>
    <w:rsid w:val="0091076D"/>
    <w:rsid w:val="00941237"/>
    <w:rsid w:val="0095687C"/>
    <w:rsid w:val="009C471B"/>
    <w:rsid w:val="009D08FC"/>
    <w:rsid w:val="009E1247"/>
    <w:rsid w:val="00A03696"/>
    <w:rsid w:val="00A511A0"/>
    <w:rsid w:val="00A72B41"/>
    <w:rsid w:val="00AE34F9"/>
    <w:rsid w:val="00AE4EEC"/>
    <w:rsid w:val="00AE7B59"/>
    <w:rsid w:val="00B00AF1"/>
    <w:rsid w:val="00B2770A"/>
    <w:rsid w:val="00B359E1"/>
    <w:rsid w:val="00B53F07"/>
    <w:rsid w:val="00B72DE6"/>
    <w:rsid w:val="00BA40DC"/>
    <w:rsid w:val="00BF4BE3"/>
    <w:rsid w:val="00C22E47"/>
    <w:rsid w:val="00C55018"/>
    <w:rsid w:val="00C7434D"/>
    <w:rsid w:val="00CA5A6E"/>
    <w:rsid w:val="00DA123B"/>
    <w:rsid w:val="00DC24A3"/>
    <w:rsid w:val="00E60C18"/>
    <w:rsid w:val="00E85F88"/>
    <w:rsid w:val="00E95180"/>
    <w:rsid w:val="00ED01C4"/>
    <w:rsid w:val="00EE1C8D"/>
    <w:rsid w:val="00F033DA"/>
    <w:rsid w:val="00F06DA8"/>
    <w:rsid w:val="00F9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E275"/>
  <w15:chartTrackingRefBased/>
  <w15:docId w15:val="{2D884BA2-9D6A-4308-8400-94A8B979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01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aliases w:val="H1"/>
    <w:basedOn w:val="a"/>
    <w:next w:val="a"/>
    <w:link w:val="11"/>
    <w:qFormat/>
    <w:rsid w:val="00ED01C4"/>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rsid w:val="00ED01C4"/>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rsid w:val="00ED01C4"/>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ED01C4"/>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a0"/>
    <w:link w:val="10"/>
    <w:rsid w:val="00ED01C4"/>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ED01C4"/>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ED01C4"/>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ED01C4"/>
    <w:rPr>
      <w:rFonts w:ascii="Calibri" w:eastAsia="Times New Roman" w:hAnsi="Calibri" w:cs="Times New Roman"/>
      <w:b/>
      <w:bCs/>
      <w:i/>
      <w:iCs/>
      <w:sz w:val="26"/>
      <w:szCs w:val="26"/>
      <w:lang w:val="x-none" w:eastAsia="x-none"/>
    </w:rPr>
  </w:style>
  <w:style w:type="paragraph" w:styleId="a3">
    <w:name w:val="Balloon Text"/>
    <w:basedOn w:val="a"/>
    <w:link w:val="a4"/>
    <w:uiPriority w:val="99"/>
    <w:semiHidden/>
    <w:unhideWhenUsed/>
    <w:rsid w:val="00ED01C4"/>
    <w:rPr>
      <w:rFonts w:ascii="Tahoma" w:hAnsi="Tahoma"/>
      <w:sz w:val="16"/>
      <w:szCs w:val="16"/>
      <w:lang w:val="x-none"/>
    </w:rPr>
  </w:style>
  <w:style w:type="character" w:customStyle="1" w:styleId="a4">
    <w:name w:val="Текст выноски Знак"/>
    <w:basedOn w:val="a0"/>
    <w:link w:val="a3"/>
    <w:uiPriority w:val="99"/>
    <w:semiHidden/>
    <w:rsid w:val="00ED01C4"/>
    <w:rPr>
      <w:rFonts w:ascii="Tahoma" w:eastAsia="Times New Roman" w:hAnsi="Tahoma" w:cs="Times New Roman"/>
      <w:sz w:val="16"/>
      <w:szCs w:val="16"/>
      <w:lang w:val="x-none" w:eastAsia="ru-RU"/>
    </w:rPr>
  </w:style>
  <w:style w:type="paragraph" w:styleId="a5">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6"/>
    <w:uiPriority w:val="34"/>
    <w:qFormat/>
    <w:rsid w:val="00ED01C4"/>
    <w:pPr>
      <w:ind w:left="720"/>
      <w:contextualSpacing/>
    </w:pPr>
  </w:style>
  <w:style w:type="paragraph" w:styleId="a7">
    <w:name w:val="header"/>
    <w:basedOn w:val="a"/>
    <w:link w:val="a8"/>
    <w:unhideWhenUsed/>
    <w:rsid w:val="00ED01C4"/>
    <w:pPr>
      <w:tabs>
        <w:tab w:val="center" w:pos="4677"/>
        <w:tab w:val="right" w:pos="9355"/>
      </w:tabs>
    </w:pPr>
    <w:rPr>
      <w:lang w:val="x-none"/>
    </w:rPr>
  </w:style>
  <w:style w:type="character" w:customStyle="1" w:styleId="a8">
    <w:name w:val="Верхний колонтитул Знак"/>
    <w:basedOn w:val="a0"/>
    <w:link w:val="a7"/>
    <w:rsid w:val="00ED01C4"/>
    <w:rPr>
      <w:rFonts w:ascii="Times New Roman" w:eastAsia="Times New Roman" w:hAnsi="Times New Roman" w:cs="Times New Roman"/>
      <w:sz w:val="20"/>
      <w:szCs w:val="20"/>
      <w:lang w:val="x-none" w:eastAsia="ru-RU"/>
    </w:rPr>
  </w:style>
  <w:style w:type="paragraph" w:styleId="a9">
    <w:name w:val="footer"/>
    <w:basedOn w:val="a"/>
    <w:link w:val="aa"/>
    <w:uiPriority w:val="99"/>
    <w:unhideWhenUsed/>
    <w:rsid w:val="00ED01C4"/>
    <w:pPr>
      <w:tabs>
        <w:tab w:val="center" w:pos="4677"/>
        <w:tab w:val="right" w:pos="9355"/>
      </w:tabs>
    </w:pPr>
    <w:rPr>
      <w:lang w:val="x-none"/>
    </w:rPr>
  </w:style>
  <w:style w:type="character" w:customStyle="1" w:styleId="aa">
    <w:name w:val="Нижний колонтитул Знак"/>
    <w:basedOn w:val="a0"/>
    <w:link w:val="a9"/>
    <w:uiPriority w:val="99"/>
    <w:rsid w:val="00ED01C4"/>
    <w:rPr>
      <w:rFonts w:ascii="Times New Roman" w:eastAsia="Times New Roman" w:hAnsi="Times New Roman" w:cs="Times New Roman"/>
      <w:sz w:val="20"/>
      <w:szCs w:val="20"/>
      <w:lang w:val="x-none" w:eastAsia="ru-RU"/>
    </w:rPr>
  </w:style>
  <w:style w:type="character" w:styleId="ab">
    <w:name w:val="Hyperlink"/>
    <w:uiPriority w:val="99"/>
    <w:unhideWhenUsed/>
    <w:rsid w:val="00ED01C4"/>
    <w:rPr>
      <w:color w:val="0000FF"/>
      <w:u w:val="single"/>
    </w:rPr>
  </w:style>
  <w:style w:type="table" w:styleId="ac">
    <w:name w:val="Table Grid"/>
    <w:basedOn w:val="a1"/>
    <w:uiPriority w:val="39"/>
    <w:rsid w:val="00ED01C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rsid w:val="00ED01C4"/>
    <w:pPr>
      <w:widowControl/>
      <w:autoSpaceDE/>
      <w:autoSpaceDN/>
      <w:adjustRightInd/>
      <w:spacing w:after="120"/>
    </w:pPr>
    <w:rPr>
      <w:sz w:val="16"/>
      <w:szCs w:val="16"/>
      <w:lang w:val="en-AU" w:eastAsia="x-none"/>
    </w:rPr>
  </w:style>
  <w:style w:type="character" w:customStyle="1" w:styleId="32">
    <w:name w:val="Основной текст 3 Знак"/>
    <w:basedOn w:val="a0"/>
    <w:link w:val="31"/>
    <w:rsid w:val="00ED01C4"/>
    <w:rPr>
      <w:rFonts w:ascii="Times New Roman" w:eastAsia="Times New Roman" w:hAnsi="Times New Roman" w:cs="Times New Roman"/>
      <w:sz w:val="16"/>
      <w:szCs w:val="16"/>
      <w:lang w:val="en-AU" w:eastAsia="x-none"/>
    </w:rPr>
  </w:style>
  <w:style w:type="paragraph" w:styleId="ad">
    <w:name w:val="Body Text Indent"/>
    <w:basedOn w:val="a"/>
    <w:link w:val="ae"/>
    <w:rsid w:val="00ED01C4"/>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basedOn w:val="a0"/>
    <w:link w:val="ad"/>
    <w:rsid w:val="00ED01C4"/>
    <w:rPr>
      <w:rFonts w:ascii="Times New Roman" w:eastAsia="Times New Roman" w:hAnsi="Times New Roman" w:cs="Times New Roman"/>
      <w:sz w:val="24"/>
      <w:szCs w:val="24"/>
      <w:lang w:val="x-none" w:eastAsia="x-none"/>
    </w:rPr>
  </w:style>
  <w:style w:type="paragraph" w:styleId="af">
    <w:name w:val="Body Text"/>
    <w:basedOn w:val="a"/>
    <w:link w:val="af0"/>
    <w:rsid w:val="00ED01C4"/>
    <w:pPr>
      <w:widowControl/>
      <w:autoSpaceDE/>
      <w:autoSpaceDN/>
      <w:adjustRightInd/>
      <w:spacing w:after="120"/>
    </w:pPr>
    <w:rPr>
      <w:sz w:val="24"/>
      <w:szCs w:val="24"/>
      <w:lang w:val="x-none" w:eastAsia="x-none"/>
    </w:rPr>
  </w:style>
  <w:style w:type="character" w:customStyle="1" w:styleId="af0">
    <w:name w:val="Основной текст Знак"/>
    <w:basedOn w:val="a0"/>
    <w:link w:val="af"/>
    <w:rsid w:val="00ED01C4"/>
    <w:rPr>
      <w:rFonts w:ascii="Times New Roman" w:eastAsia="Times New Roman" w:hAnsi="Times New Roman" w:cs="Times New Roman"/>
      <w:sz w:val="24"/>
      <w:szCs w:val="24"/>
      <w:lang w:val="x-none" w:eastAsia="x-none"/>
    </w:rPr>
  </w:style>
  <w:style w:type="paragraph" w:customStyle="1" w:styleId="12">
    <w:name w:val="Обычный1"/>
    <w:link w:val="Normal"/>
    <w:rsid w:val="00ED01C4"/>
    <w:pPr>
      <w:spacing w:after="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2"/>
    <w:rsid w:val="00ED01C4"/>
    <w:rPr>
      <w:rFonts w:ascii="Times New Roman" w:eastAsia="Times New Roman" w:hAnsi="Times New Roman" w:cs="Times New Roman"/>
      <w:snapToGrid w:val="0"/>
      <w:sz w:val="24"/>
      <w:szCs w:val="20"/>
      <w:lang w:eastAsia="ru-RU"/>
    </w:rPr>
  </w:style>
  <w:style w:type="paragraph" w:customStyle="1" w:styleId="TableText">
    <w:name w:val="Table Text"/>
    <w:basedOn w:val="af"/>
    <w:rsid w:val="00ED01C4"/>
    <w:pPr>
      <w:spacing w:before="60" w:after="60"/>
    </w:pPr>
    <w:rPr>
      <w:rFonts w:ascii="Arial" w:hAnsi="Arial"/>
      <w:sz w:val="18"/>
      <w:szCs w:val="20"/>
      <w:lang w:eastAsia="en-US"/>
    </w:rPr>
  </w:style>
  <w:style w:type="paragraph" w:customStyle="1" w:styleId="TableBoldText">
    <w:name w:val="Table Bold Text"/>
    <w:basedOn w:val="a"/>
    <w:rsid w:val="00ED01C4"/>
    <w:pPr>
      <w:widowControl/>
      <w:autoSpaceDE/>
      <w:autoSpaceDN/>
      <w:adjustRightInd/>
      <w:spacing w:before="120" w:after="60"/>
    </w:pPr>
    <w:rPr>
      <w:rFonts w:ascii="Arial" w:hAnsi="Arial"/>
      <w:b/>
      <w:sz w:val="18"/>
      <w:lang w:eastAsia="en-US"/>
    </w:rPr>
  </w:style>
  <w:style w:type="paragraph" w:styleId="af1">
    <w:name w:val="No Spacing"/>
    <w:link w:val="af2"/>
    <w:uiPriority w:val="1"/>
    <w:qFormat/>
    <w:rsid w:val="00ED01C4"/>
    <w:pPr>
      <w:spacing w:after="0" w:line="240" w:lineRule="auto"/>
    </w:pPr>
    <w:rPr>
      <w:rFonts w:ascii="Calibri" w:eastAsia="Times New Roman" w:hAnsi="Calibri" w:cs="Times New Roman"/>
      <w:lang w:eastAsia="ru-RU"/>
    </w:rPr>
  </w:style>
  <w:style w:type="paragraph" w:styleId="af3">
    <w:name w:val="footnote text"/>
    <w:basedOn w:val="a"/>
    <w:link w:val="af4"/>
    <w:semiHidden/>
    <w:rsid w:val="00ED01C4"/>
    <w:pPr>
      <w:widowControl/>
      <w:autoSpaceDE/>
      <w:autoSpaceDN/>
      <w:adjustRightInd/>
    </w:pPr>
    <w:rPr>
      <w:rFonts w:ascii="Calibri" w:eastAsia="Calibri" w:hAnsi="Calibri"/>
    </w:rPr>
  </w:style>
  <w:style w:type="character" w:customStyle="1" w:styleId="af4">
    <w:name w:val="Текст сноски Знак"/>
    <w:basedOn w:val="a0"/>
    <w:link w:val="af3"/>
    <w:semiHidden/>
    <w:rsid w:val="00ED01C4"/>
    <w:rPr>
      <w:rFonts w:ascii="Calibri" w:eastAsia="Calibri" w:hAnsi="Calibri" w:cs="Times New Roman"/>
      <w:sz w:val="20"/>
      <w:szCs w:val="20"/>
      <w:lang w:eastAsia="ru-RU"/>
    </w:rPr>
  </w:style>
  <w:style w:type="paragraph" w:customStyle="1" w:styleId="13">
    <w:name w:val="Основной текст1"/>
    <w:basedOn w:val="a"/>
    <w:rsid w:val="00ED01C4"/>
    <w:pPr>
      <w:widowControl/>
      <w:autoSpaceDE/>
      <w:autoSpaceDN/>
      <w:adjustRightInd/>
    </w:pPr>
    <w:rPr>
      <w:b/>
      <w:snapToGrid w:val="0"/>
      <w:sz w:val="24"/>
    </w:rPr>
  </w:style>
  <w:style w:type="paragraph" w:customStyle="1" w:styleId="21">
    <w:name w:val="Основной текст 21"/>
    <w:basedOn w:val="a"/>
    <w:rsid w:val="00ED01C4"/>
    <w:pPr>
      <w:widowControl/>
      <w:autoSpaceDE/>
      <w:autoSpaceDN/>
      <w:adjustRightInd/>
      <w:jc w:val="both"/>
    </w:pPr>
    <w:rPr>
      <w:snapToGrid w:val="0"/>
      <w:sz w:val="24"/>
    </w:rPr>
  </w:style>
  <w:style w:type="paragraph" w:styleId="22">
    <w:name w:val="Body Text 2"/>
    <w:basedOn w:val="a"/>
    <w:link w:val="23"/>
    <w:uiPriority w:val="99"/>
    <w:unhideWhenUsed/>
    <w:rsid w:val="00ED01C4"/>
    <w:pPr>
      <w:spacing w:after="120" w:line="480" w:lineRule="auto"/>
    </w:pPr>
    <w:rPr>
      <w:lang w:val="x-none" w:eastAsia="x-none"/>
    </w:rPr>
  </w:style>
  <w:style w:type="character" w:customStyle="1" w:styleId="23">
    <w:name w:val="Основной текст 2 Знак"/>
    <w:basedOn w:val="a0"/>
    <w:link w:val="22"/>
    <w:uiPriority w:val="99"/>
    <w:rsid w:val="00ED01C4"/>
    <w:rPr>
      <w:rFonts w:ascii="Times New Roman" w:eastAsia="Times New Roman" w:hAnsi="Times New Roman" w:cs="Times New Roman"/>
      <w:sz w:val="20"/>
      <w:szCs w:val="20"/>
      <w:lang w:val="x-none" w:eastAsia="x-none"/>
    </w:rPr>
  </w:style>
  <w:style w:type="paragraph" w:styleId="24">
    <w:name w:val="Body Text Indent 2"/>
    <w:basedOn w:val="a"/>
    <w:link w:val="25"/>
    <w:uiPriority w:val="99"/>
    <w:semiHidden/>
    <w:unhideWhenUsed/>
    <w:rsid w:val="00ED01C4"/>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semiHidden/>
    <w:rsid w:val="00ED01C4"/>
    <w:rPr>
      <w:rFonts w:ascii="Times New Roman" w:eastAsia="Times New Roman" w:hAnsi="Times New Roman" w:cs="Times New Roman"/>
      <w:sz w:val="20"/>
      <w:szCs w:val="20"/>
      <w:lang w:val="x-none" w:eastAsia="x-none"/>
    </w:rPr>
  </w:style>
  <w:style w:type="paragraph" w:styleId="af5">
    <w:name w:val="Title"/>
    <w:basedOn w:val="a"/>
    <w:link w:val="af6"/>
    <w:uiPriority w:val="99"/>
    <w:qFormat/>
    <w:rsid w:val="00ED01C4"/>
    <w:pPr>
      <w:widowControl/>
      <w:autoSpaceDE/>
      <w:autoSpaceDN/>
      <w:adjustRightInd/>
      <w:jc w:val="center"/>
    </w:pPr>
    <w:rPr>
      <w:b/>
      <w:bCs/>
      <w:sz w:val="24"/>
      <w:lang w:val="x-none" w:eastAsia="x-none"/>
    </w:rPr>
  </w:style>
  <w:style w:type="character" w:customStyle="1" w:styleId="af6">
    <w:name w:val="Заголовок Знак"/>
    <w:basedOn w:val="a0"/>
    <w:link w:val="af5"/>
    <w:uiPriority w:val="99"/>
    <w:rsid w:val="00ED01C4"/>
    <w:rPr>
      <w:rFonts w:ascii="Times New Roman" w:eastAsia="Times New Roman" w:hAnsi="Times New Roman" w:cs="Times New Roman"/>
      <w:b/>
      <w:bCs/>
      <w:sz w:val="24"/>
      <w:szCs w:val="20"/>
      <w:lang w:val="x-none" w:eastAsia="x-none"/>
    </w:rPr>
  </w:style>
  <w:style w:type="paragraph" w:styleId="af7">
    <w:name w:val="Plain Text"/>
    <w:basedOn w:val="a"/>
    <w:link w:val="af8"/>
    <w:rsid w:val="00ED01C4"/>
    <w:pPr>
      <w:widowControl/>
      <w:autoSpaceDE/>
      <w:autoSpaceDN/>
      <w:adjustRightInd/>
    </w:pPr>
    <w:rPr>
      <w:rFonts w:ascii="Courier New" w:hAnsi="Courier New"/>
      <w:lang w:val="x-none" w:eastAsia="x-none"/>
    </w:rPr>
  </w:style>
  <w:style w:type="character" w:customStyle="1" w:styleId="af8">
    <w:name w:val="Текст Знак"/>
    <w:basedOn w:val="a0"/>
    <w:link w:val="af7"/>
    <w:rsid w:val="00ED01C4"/>
    <w:rPr>
      <w:rFonts w:ascii="Courier New" w:eastAsia="Times New Roman" w:hAnsi="Courier New" w:cs="Times New Roman"/>
      <w:sz w:val="20"/>
      <w:szCs w:val="20"/>
      <w:lang w:val="x-none" w:eastAsia="x-none"/>
    </w:rPr>
  </w:style>
  <w:style w:type="paragraph" w:styleId="af9">
    <w:name w:val="Block Text"/>
    <w:basedOn w:val="a"/>
    <w:rsid w:val="00ED01C4"/>
    <w:pPr>
      <w:widowControl/>
      <w:autoSpaceDE/>
      <w:autoSpaceDN/>
      <w:adjustRightInd/>
      <w:ind w:left="-135" w:right="-153"/>
      <w:jc w:val="both"/>
    </w:pPr>
    <w:rPr>
      <w:rFonts w:ascii="Arial" w:hAnsi="Arial"/>
      <w:lang w:eastAsia="de-DE"/>
    </w:rPr>
  </w:style>
  <w:style w:type="paragraph" w:customStyle="1" w:styleId="Head71">
    <w:name w:val="Head 7.1"/>
    <w:basedOn w:val="a"/>
    <w:rsid w:val="00ED01C4"/>
    <w:pPr>
      <w:widowControl/>
      <w:suppressAutoHyphens/>
      <w:autoSpaceDE/>
      <w:autoSpaceDN/>
      <w:adjustRightInd/>
      <w:spacing w:before="240"/>
      <w:jc w:val="center"/>
    </w:pPr>
    <w:rPr>
      <w:rFonts w:eastAsia="Calibri"/>
      <w:b/>
      <w:sz w:val="28"/>
      <w:lang w:val="en-US"/>
    </w:rPr>
  </w:style>
  <w:style w:type="paragraph" w:customStyle="1" w:styleId="afa">
    <w:name w:val="абзац"/>
    <w:basedOn w:val="a"/>
    <w:uiPriority w:val="99"/>
    <w:rsid w:val="00ED01C4"/>
    <w:pPr>
      <w:widowControl/>
      <w:autoSpaceDE/>
      <w:autoSpaceDN/>
      <w:adjustRightInd/>
      <w:spacing w:before="120"/>
      <w:ind w:firstLine="708"/>
      <w:jc w:val="both"/>
    </w:pPr>
    <w:rPr>
      <w:sz w:val="22"/>
      <w:szCs w:val="22"/>
    </w:rPr>
  </w:style>
  <w:style w:type="paragraph" w:styleId="afb">
    <w:name w:val="List Bullet"/>
    <w:basedOn w:val="a"/>
    <w:uiPriority w:val="99"/>
    <w:rsid w:val="00ED01C4"/>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rsid w:val="00ED01C4"/>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rsid w:val="00ED01C4"/>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rsid w:val="00ED01C4"/>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rsid w:val="00ED01C4"/>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rsid w:val="00ED01C4"/>
    <w:pPr>
      <w:widowControl/>
      <w:autoSpaceDE/>
      <w:autoSpaceDN/>
      <w:adjustRightInd/>
      <w:spacing w:before="120" w:after="120"/>
    </w:pPr>
    <w:rPr>
      <w:sz w:val="24"/>
      <w:szCs w:val="24"/>
    </w:rPr>
  </w:style>
  <w:style w:type="paragraph" w:customStyle="1" w:styleId="1">
    <w:name w:val="заголовок 1"/>
    <w:basedOn w:val="a"/>
    <w:next w:val="a"/>
    <w:uiPriority w:val="99"/>
    <w:rsid w:val="00ED01C4"/>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rsid w:val="00ED01C4"/>
    <w:pPr>
      <w:widowControl/>
      <w:autoSpaceDE/>
      <w:autoSpaceDN/>
      <w:adjustRightInd/>
    </w:pPr>
    <w:rPr>
      <w:noProof/>
    </w:rPr>
  </w:style>
  <w:style w:type="paragraph" w:customStyle="1" w:styleId="BodyText21">
    <w:name w:val="Body Text 21"/>
    <w:basedOn w:val="a"/>
    <w:rsid w:val="00ED01C4"/>
    <w:pPr>
      <w:widowControl/>
      <w:autoSpaceDE/>
      <w:autoSpaceDN/>
      <w:adjustRightInd/>
      <w:jc w:val="both"/>
    </w:pPr>
    <w:rPr>
      <w:sz w:val="24"/>
      <w:szCs w:val="24"/>
    </w:rPr>
  </w:style>
  <w:style w:type="paragraph" w:customStyle="1" w:styleId="Normal1">
    <w:name w:val="Normal1"/>
    <w:rsid w:val="00ED01C4"/>
    <w:pPr>
      <w:widowControl w:val="0"/>
      <w:spacing w:after="0" w:line="240" w:lineRule="auto"/>
      <w:ind w:firstLine="560"/>
      <w:jc w:val="both"/>
    </w:pPr>
    <w:rPr>
      <w:rFonts w:ascii="Times New Roman" w:eastAsia="Calibri" w:hAnsi="Times New Roman" w:cs="Times New Roman"/>
      <w:sz w:val="24"/>
      <w:szCs w:val="20"/>
      <w:lang w:eastAsia="ru-RU"/>
    </w:rPr>
  </w:style>
  <w:style w:type="paragraph" w:customStyle="1" w:styleId="211">
    <w:name w:val="Основной текст 211"/>
    <w:basedOn w:val="a"/>
    <w:rsid w:val="00ED01C4"/>
    <w:pPr>
      <w:widowControl/>
      <w:autoSpaceDE/>
      <w:autoSpaceDN/>
      <w:adjustRightInd/>
      <w:jc w:val="both"/>
    </w:pPr>
    <w:rPr>
      <w:snapToGrid w:val="0"/>
      <w:sz w:val="24"/>
    </w:rPr>
  </w:style>
  <w:style w:type="character" w:customStyle="1" w:styleId="110">
    <w:name w:val="Заголовок 1 Знак1"/>
    <w:aliases w:val="H1 Знак1"/>
    <w:rsid w:val="00ED01C4"/>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sid w:val="00ED01C4"/>
    <w:rPr>
      <w:rFonts w:ascii="Cambria" w:eastAsia="Times New Roman" w:hAnsi="Cambria" w:cs="Times New Roman"/>
      <w:b/>
      <w:bCs/>
      <w:color w:val="4F81BD"/>
      <w:sz w:val="26"/>
      <w:szCs w:val="26"/>
      <w:lang w:eastAsia="ru-RU"/>
    </w:rPr>
  </w:style>
  <w:style w:type="paragraph" w:customStyle="1" w:styleId="16">
    <w:name w:val="Абзац списка1"/>
    <w:basedOn w:val="a"/>
    <w:rsid w:val="00ED01C4"/>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rsid w:val="00ED01C4"/>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rsid w:val="00ED01C4"/>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rsid w:val="00ED01C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basedOn w:val="a0"/>
    <w:link w:val="33"/>
    <w:rsid w:val="00ED01C4"/>
    <w:rPr>
      <w:rFonts w:ascii="Times New Roman" w:eastAsia="Times New Roman" w:hAnsi="Times New Roman" w:cs="Times New Roman"/>
      <w:sz w:val="16"/>
      <w:szCs w:val="16"/>
      <w:lang w:val="x-none" w:eastAsia="x-none"/>
    </w:rPr>
  </w:style>
  <w:style w:type="paragraph" w:customStyle="1" w:styleId="afc">
    <w:name w:val="????"/>
    <w:rsid w:val="00ED01C4"/>
    <w:pPr>
      <w:widowControl w:val="0"/>
      <w:spacing w:after="0" w:line="240" w:lineRule="auto"/>
    </w:pPr>
    <w:rPr>
      <w:rFonts w:ascii="Times New Roman" w:eastAsia="SimSun" w:hAnsi="Times New Roman" w:cs="Times New Roman"/>
      <w:sz w:val="20"/>
      <w:szCs w:val="20"/>
      <w:lang w:eastAsia="ru-RU"/>
    </w:rPr>
  </w:style>
  <w:style w:type="character" w:customStyle="1" w:styleId="afd">
    <w:name w:val="Основной текст_"/>
    <w:link w:val="9"/>
    <w:locked/>
    <w:rsid w:val="00ED01C4"/>
    <w:rPr>
      <w:shd w:val="clear" w:color="auto" w:fill="FFFFFF"/>
    </w:rPr>
  </w:style>
  <w:style w:type="paragraph" w:customStyle="1" w:styleId="9">
    <w:name w:val="Основной текст9"/>
    <w:basedOn w:val="a"/>
    <w:link w:val="afd"/>
    <w:rsid w:val="00ED01C4"/>
    <w:pPr>
      <w:shd w:val="clear" w:color="auto" w:fill="FFFFFF"/>
      <w:autoSpaceDE/>
      <w:autoSpaceDN/>
      <w:adjustRightInd/>
      <w:spacing w:after="4260" w:line="298" w:lineRule="exact"/>
      <w:ind w:hanging="1940"/>
      <w:jc w:val="center"/>
    </w:pPr>
    <w:rPr>
      <w:rFonts w:asciiTheme="minorHAnsi" w:eastAsiaTheme="minorHAnsi" w:hAnsiTheme="minorHAnsi" w:cstheme="minorBidi"/>
      <w:sz w:val="22"/>
      <w:szCs w:val="22"/>
      <w:lang w:eastAsia="en-US"/>
    </w:rPr>
  </w:style>
  <w:style w:type="character" w:customStyle="1" w:styleId="26">
    <w:name w:val="Заголовок №2"/>
    <w:uiPriority w:val="99"/>
    <w:rsid w:val="00ED01C4"/>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sid w:val="00ED01C4"/>
    <w:rPr>
      <w:rFonts w:ascii="Times New Roman" w:eastAsia="Times New Roman" w:hAnsi="Times New Roman"/>
      <w:b/>
      <w:bCs/>
      <w:i/>
      <w:iCs/>
      <w:shd w:val="clear" w:color="auto" w:fill="FFFFFF"/>
    </w:rPr>
  </w:style>
  <w:style w:type="paragraph" w:customStyle="1" w:styleId="36">
    <w:name w:val="Основной текст (3)"/>
    <w:basedOn w:val="a"/>
    <w:link w:val="35"/>
    <w:rsid w:val="00ED01C4"/>
    <w:pPr>
      <w:shd w:val="clear" w:color="auto" w:fill="FFFFFF"/>
      <w:autoSpaceDE/>
      <w:autoSpaceDN/>
      <w:adjustRightInd/>
      <w:spacing w:before="120" w:after="300" w:line="302" w:lineRule="exact"/>
      <w:ind w:hanging="1120"/>
    </w:pPr>
    <w:rPr>
      <w:rFonts w:cstheme="minorBidi"/>
      <w:b/>
      <w:bCs/>
      <w:i/>
      <w:iCs/>
      <w:sz w:val="22"/>
      <w:szCs w:val="22"/>
      <w:lang w:eastAsia="en-US"/>
    </w:rPr>
  </w:style>
  <w:style w:type="character" w:customStyle="1" w:styleId="37">
    <w:name w:val="Основной текст (3) + Не полужирный.Не курсив"/>
    <w:rsid w:val="00ED01C4"/>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rsid w:val="00ED01C4"/>
    <w:pPr>
      <w:widowControl/>
      <w:autoSpaceDE/>
      <w:autoSpaceDN/>
      <w:adjustRightInd/>
      <w:jc w:val="both"/>
    </w:pPr>
    <w:rPr>
      <w:snapToGrid w:val="0"/>
      <w:sz w:val="24"/>
    </w:rPr>
  </w:style>
  <w:style w:type="paragraph" w:customStyle="1" w:styleId="111">
    <w:name w:val="Обычный11"/>
    <w:rsid w:val="00ED01C4"/>
    <w:pPr>
      <w:spacing w:after="0" w:line="240" w:lineRule="auto"/>
    </w:pPr>
    <w:rPr>
      <w:rFonts w:ascii="Times New Roman" w:eastAsia="Times New Roman" w:hAnsi="Times New Roman" w:cs="Times New Roman"/>
      <w:snapToGrid w:val="0"/>
      <w:sz w:val="24"/>
      <w:szCs w:val="20"/>
      <w:lang w:eastAsia="ru-RU"/>
    </w:rPr>
  </w:style>
  <w:style w:type="character" w:styleId="afe">
    <w:name w:val="annotation reference"/>
    <w:basedOn w:val="a0"/>
    <w:uiPriority w:val="99"/>
    <w:semiHidden/>
    <w:unhideWhenUsed/>
    <w:rsid w:val="00ED01C4"/>
    <w:rPr>
      <w:sz w:val="16"/>
      <w:szCs w:val="16"/>
    </w:rPr>
  </w:style>
  <w:style w:type="paragraph" w:styleId="aff">
    <w:name w:val="annotation text"/>
    <w:basedOn w:val="a"/>
    <w:link w:val="aff0"/>
    <w:uiPriority w:val="99"/>
    <w:semiHidden/>
    <w:unhideWhenUsed/>
    <w:rsid w:val="00ED01C4"/>
  </w:style>
  <w:style w:type="character" w:customStyle="1" w:styleId="aff0">
    <w:name w:val="Текст примечания Знак"/>
    <w:basedOn w:val="a0"/>
    <w:link w:val="aff"/>
    <w:uiPriority w:val="99"/>
    <w:semiHidden/>
    <w:rsid w:val="00ED01C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ED01C4"/>
    <w:rPr>
      <w:b/>
      <w:bCs/>
    </w:rPr>
  </w:style>
  <w:style w:type="character" w:customStyle="1" w:styleId="aff2">
    <w:name w:val="Тема примечания Знак"/>
    <w:basedOn w:val="aff0"/>
    <w:link w:val="aff1"/>
    <w:uiPriority w:val="99"/>
    <w:semiHidden/>
    <w:rsid w:val="00ED01C4"/>
    <w:rPr>
      <w:rFonts w:ascii="Times New Roman" w:eastAsia="Times New Roman" w:hAnsi="Times New Roman" w:cs="Times New Roman"/>
      <w:b/>
      <w:bCs/>
      <w:sz w:val="20"/>
      <w:szCs w:val="20"/>
      <w:lang w:eastAsia="ru-RU"/>
    </w:rPr>
  </w:style>
  <w:style w:type="character" w:customStyle="1" w:styleId="af2">
    <w:name w:val="Без интервала Знак"/>
    <w:basedOn w:val="a0"/>
    <w:link w:val="af1"/>
    <w:uiPriority w:val="1"/>
    <w:rsid w:val="00ED01C4"/>
    <w:rPr>
      <w:rFonts w:ascii="Calibri" w:eastAsia="Times New Roman" w:hAnsi="Calibri" w:cs="Times New Roman"/>
      <w:lang w:eastAsia="ru-RU"/>
    </w:rPr>
  </w:style>
  <w:style w:type="paragraph" w:customStyle="1" w:styleId="norm2">
    <w:name w:val="norm2"/>
    <w:basedOn w:val="a"/>
    <w:rsid w:val="00ED01C4"/>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sid w:val="00ED01C4"/>
    <w:pPr>
      <w:spacing w:after="0" w:line="240" w:lineRule="auto"/>
    </w:pPr>
    <w:rPr>
      <w:rFonts w:ascii="Times New Roman" w:eastAsia="Times New Roman" w:hAnsi="Times New Roman" w:cs="Times New Roman"/>
      <w:snapToGrid w:val="0"/>
      <w:sz w:val="24"/>
      <w:szCs w:val="20"/>
      <w:lang w:eastAsia="ru-RU"/>
    </w:rPr>
  </w:style>
  <w:style w:type="paragraph" w:customStyle="1" w:styleId="28">
    <w:name w:val="Основной текст2"/>
    <w:basedOn w:val="a"/>
    <w:rsid w:val="00ED01C4"/>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ED01C4"/>
    <w:rPr>
      <w:b/>
      <w:bCs/>
    </w:rPr>
  </w:style>
  <w:style w:type="paragraph" w:styleId="aff4">
    <w:name w:val="Normal (Web)"/>
    <w:basedOn w:val="a"/>
    <w:uiPriority w:val="99"/>
    <w:semiHidden/>
    <w:unhideWhenUsed/>
    <w:rsid w:val="00ED01C4"/>
    <w:pPr>
      <w:widowControl/>
      <w:autoSpaceDE/>
      <w:autoSpaceDN/>
      <w:adjustRightInd/>
      <w:spacing w:before="100" w:beforeAutospacing="1" w:after="100" w:afterAutospacing="1"/>
    </w:pPr>
    <w:rPr>
      <w:sz w:val="24"/>
      <w:szCs w:val="24"/>
    </w:rPr>
  </w:style>
  <w:style w:type="character" w:customStyle="1" w:styleId="a6">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basedOn w:val="a0"/>
    <w:link w:val="a5"/>
    <w:uiPriority w:val="34"/>
    <w:qFormat/>
    <w:rsid w:val="00ED01C4"/>
    <w:rPr>
      <w:rFonts w:ascii="Times New Roman" w:eastAsia="Times New Roman" w:hAnsi="Times New Roman" w:cs="Times New Roman"/>
      <w:sz w:val="20"/>
      <w:szCs w:val="20"/>
      <w:lang w:eastAsia="ru-RU"/>
    </w:rPr>
  </w:style>
  <w:style w:type="character" w:styleId="aff5">
    <w:name w:val="Emphasis"/>
    <w:basedOn w:val="a0"/>
    <w:uiPriority w:val="20"/>
    <w:qFormat/>
    <w:rsid w:val="00ED01C4"/>
    <w:rPr>
      <w:i/>
      <w:iCs/>
    </w:rPr>
  </w:style>
  <w:style w:type="character" w:customStyle="1" w:styleId="aff6">
    <w:name w:val="Другое_"/>
    <w:basedOn w:val="a0"/>
    <w:link w:val="aff7"/>
    <w:rsid w:val="00ED01C4"/>
    <w:rPr>
      <w:rFonts w:eastAsia="Arial" w:cs="Arial"/>
      <w:sz w:val="16"/>
      <w:szCs w:val="16"/>
    </w:rPr>
  </w:style>
  <w:style w:type="paragraph" w:customStyle="1" w:styleId="aff7">
    <w:name w:val="Другое"/>
    <w:basedOn w:val="a"/>
    <w:link w:val="aff6"/>
    <w:rsid w:val="00ED01C4"/>
    <w:pPr>
      <w:autoSpaceDE/>
      <w:autoSpaceDN/>
      <w:adjustRightInd/>
    </w:pPr>
    <w:rPr>
      <w:rFonts w:asciiTheme="minorHAnsi" w:eastAsia="Arial" w:hAnsiTheme="minorHAnsi" w:cs="Arial"/>
      <w:sz w:val="16"/>
      <w:szCs w:val="16"/>
      <w:lang w:eastAsia="en-US"/>
    </w:rPr>
  </w:style>
  <w:style w:type="table" w:customStyle="1" w:styleId="17">
    <w:name w:val="Сетка таблицы1"/>
    <w:basedOn w:val="a1"/>
    <w:next w:val="ac"/>
    <w:uiPriority w:val="39"/>
    <w:rsid w:val="00ED0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ED01C4"/>
    <w:rPr>
      <w:color w:val="808080"/>
    </w:rPr>
  </w:style>
  <w:style w:type="character" w:styleId="aff9">
    <w:name w:val="Unresolved Mention"/>
    <w:basedOn w:val="a0"/>
    <w:uiPriority w:val="99"/>
    <w:semiHidden/>
    <w:unhideWhenUsed/>
    <w:rsid w:val="00ED01C4"/>
    <w:rPr>
      <w:color w:val="605E5C"/>
      <w:shd w:val="clear" w:color="auto" w:fill="E1DFDD"/>
    </w:rPr>
  </w:style>
  <w:style w:type="character" w:customStyle="1" w:styleId="affa">
    <w:name w:val="Обычный (Интернет) Знак"/>
    <w:aliases w:val="Обычный (Web) Знак,Обычный (веб) Знак,Обычный (Интернет)1 Знак"/>
    <w:link w:val="paragraph"/>
    <w:uiPriority w:val="99"/>
    <w:locked/>
    <w:rsid w:val="003E753B"/>
    <w:rPr>
      <w:rFonts w:ascii="Times New Roman" w:eastAsia="Times New Roman" w:hAnsi="Times New Roman" w:cs="Times New Roman"/>
      <w:sz w:val="24"/>
      <w:szCs w:val="24"/>
      <w:lang w:eastAsia="ru-RU"/>
    </w:rPr>
  </w:style>
  <w:style w:type="paragraph" w:customStyle="1" w:styleId="paragraph">
    <w:name w:val="paragraph"/>
    <w:basedOn w:val="a"/>
    <w:link w:val="affa"/>
    <w:qFormat/>
    <w:rsid w:val="003E753B"/>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3E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18</Pages>
  <Words>4907</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Муратов</dc:creator>
  <cp:keywords/>
  <dc:description/>
  <cp:lastModifiedBy>Жамшид Муратов</cp:lastModifiedBy>
  <cp:revision>9</cp:revision>
  <cp:lastPrinted>2024-11-11T10:35:00Z</cp:lastPrinted>
  <dcterms:created xsi:type="dcterms:W3CDTF">2024-11-06T12:53:00Z</dcterms:created>
  <dcterms:modified xsi:type="dcterms:W3CDTF">2024-11-21T13:17:00Z</dcterms:modified>
</cp:coreProperties>
</file>